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69168D" w:rsidRDefault="0069168D" w:rsidP="0069168D">
      <w:pPr>
        <w:spacing w:line="276" w:lineRule="auto"/>
        <w:rPr>
          <w:b/>
          <w:sz w:val="40"/>
          <w:szCs w:val="40"/>
        </w:rPr>
      </w:pPr>
      <w:bookmarkStart w:id="1" w:name="_Hlk534877275"/>
    </w:p>
    <w:p w:rsidR="001D6F42" w:rsidRPr="001D6F42" w:rsidRDefault="005B4CDA" w:rsidP="008555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Arçelik’e </w:t>
      </w:r>
      <w:r w:rsidR="009E4F53">
        <w:rPr>
          <w:b/>
          <w:sz w:val="40"/>
          <w:szCs w:val="40"/>
        </w:rPr>
        <w:t>Tekirdağ’dan 3</w:t>
      </w:r>
      <w:r w:rsidR="001D6F42" w:rsidRPr="001D6F42">
        <w:rPr>
          <w:b/>
          <w:sz w:val="40"/>
          <w:szCs w:val="40"/>
        </w:rPr>
        <w:t xml:space="preserve"> Ödül</w:t>
      </w:r>
      <w:r w:rsidR="00F36EF7"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  <w:t xml:space="preserve"> </w:t>
      </w:r>
    </w:p>
    <w:p w:rsidR="00855590" w:rsidRPr="00855590" w:rsidRDefault="001D6F42" w:rsidP="00855590">
      <w:pPr>
        <w:pStyle w:val="Balk1"/>
        <w:shd w:val="clear" w:color="auto" w:fill="FFFFFF"/>
        <w:jc w:val="center"/>
        <w:rPr>
          <w:rFonts w:asciiTheme="minorHAnsi" w:eastAsia="Times New Roman" w:hAnsiTheme="minorHAnsi" w:cstheme="minorHAnsi"/>
          <w:color w:val="auto"/>
          <w:szCs w:val="24"/>
          <w:lang w:eastAsia="tr-TR"/>
        </w:rPr>
      </w:pP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>Arçelik</w:t>
      </w:r>
      <w:r w:rsid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>,</w:t>
      </w: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 </w:t>
      </w:r>
      <w:r w:rsidR="009E4F53">
        <w:rPr>
          <w:rFonts w:asciiTheme="minorHAnsi" w:eastAsia="Times New Roman" w:hAnsiTheme="minorHAnsi" w:cstheme="minorHAnsi"/>
          <w:color w:val="auto"/>
          <w:szCs w:val="24"/>
          <w:lang w:eastAsia="tr-TR"/>
        </w:rPr>
        <w:t>8-9 Ekim tarihlerinde gerçekleşen Tekirdağ Kariyer ve İstihdam Fuarı’nda 3</w:t>
      </w:r>
      <w:r w:rsid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 </w:t>
      </w: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ödül </w:t>
      </w:r>
      <w:r w:rsid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 xml:space="preserve">birden </w:t>
      </w:r>
      <w:r w:rsidRPr="00855590">
        <w:rPr>
          <w:rFonts w:asciiTheme="minorHAnsi" w:eastAsia="Times New Roman" w:hAnsiTheme="minorHAnsi" w:cstheme="minorHAnsi"/>
          <w:color w:val="auto"/>
          <w:szCs w:val="24"/>
          <w:lang w:eastAsia="tr-TR"/>
        </w:rPr>
        <w:t>aldı.</w:t>
      </w:r>
    </w:p>
    <w:p w:rsidR="00855590" w:rsidRDefault="00855590" w:rsidP="009E4F53">
      <w:pPr>
        <w:jc w:val="both"/>
        <w:rPr>
          <w:sz w:val="24"/>
          <w:szCs w:val="24"/>
        </w:rPr>
      </w:pPr>
    </w:p>
    <w:p w:rsidR="009E4F53" w:rsidRDefault="001D6F42" w:rsidP="009E4F53">
      <w:pPr>
        <w:jc w:val="both"/>
        <w:rPr>
          <w:sz w:val="24"/>
          <w:szCs w:val="24"/>
        </w:rPr>
      </w:pPr>
      <w:r w:rsidRPr="009E4F53">
        <w:rPr>
          <w:sz w:val="24"/>
          <w:szCs w:val="24"/>
        </w:rPr>
        <w:t xml:space="preserve">Arçelik, </w:t>
      </w:r>
      <w:r w:rsidR="009E4F53" w:rsidRPr="009E4F53">
        <w:rPr>
          <w:sz w:val="24"/>
          <w:szCs w:val="24"/>
        </w:rPr>
        <w:t>Tekirdağ Kariyer ve İstihdam Fuarı</w:t>
      </w:r>
      <w:r w:rsidR="00C06954">
        <w:rPr>
          <w:sz w:val="24"/>
          <w:szCs w:val="24"/>
        </w:rPr>
        <w:t xml:space="preserve"> kapsamında</w:t>
      </w:r>
      <w:r w:rsidR="009E4F53" w:rsidRPr="009E4F53">
        <w:rPr>
          <w:sz w:val="24"/>
          <w:szCs w:val="24"/>
        </w:rPr>
        <w:t xml:space="preserve"> </w:t>
      </w:r>
      <w:r w:rsidR="00B94D75" w:rsidRPr="009E4F53">
        <w:rPr>
          <w:sz w:val="24"/>
          <w:szCs w:val="24"/>
        </w:rPr>
        <w:t xml:space="preserve">2018 yılında istihdamını en çok arttıran ilk 3 </w:t>
      </w:r>
      <w:r w:rsidR="00B94D75">
        <w:rPr>
          <w:sz w:val="24"/>
          <w:szCs w:val="24"/>
        </w:rPr>
        <w:t xml:space="preserve">firma ve </w:t>
      </w:r>
      <w:r w:rsidR="009E4F53" w:rsidRPr="009E4F53">
        <w:rPr>
          <w:sz w:val="24"/>
          <w:szCs w:val="24"/>
        </w:rPr>
        <w:t>2018 yılında en çok çalışanı olan ilk 3 firma</w:t>
      </w:r>
      <w:r w:rsidR="00F242C8">
        <w:rPr>
          <w:sz w:val="24"/>
          <w:szCs w:val="24"/>
        </w:rPr>
        <w:t xml:space="preserve"> </w:t>
      </w:r>
      <w:r w:rsidR="009E4F53">
        <w:rPr>
          <w:sz w:val="24"/>
          <w:szCs w:val="24"/>
        </w:rPr>
        <w:t xml:space="preserve">kategorilerinde ödül alırken </w:t>
      </w:r>
      <w:r w:rsidR="009E4F53" w:rsidRPr="009E4F53">
        <w:rPr>
          <w:sz w:val="24"/>
          <w:szCs w:val="24"/>
        </w:rPr>
        <w:t>TEKİF 2019 proje ödülü</w:t>
      </w:r>
      <w:r w:rsidR="009E4F53">
        <w:rPr>
          <w:sz w:val="24"/>
          <w:szCs w:val="24"/>
        </w:rPr>
        <w:t xml:space="preserve">nün de sahibi oldu. </w:t>
      </w:r>
    </w:p>
    <w:p w:rsidR="009E4F53" w:rsidRDefault="009E4F53" w:rsidP="009E4F53">
      <w:pPr>
        <w:jc w:val="both"/>
        <w:rPr>
          <w:sz w:val="24"/>
          <w:szCs w:val="24"/>
        </w:rPr>
      </w:pPr>
    </w:p>
    <w:p w:rsidR="009E4F53" w:rsidRPr="009E4F53" w:rsidRDefault="00537131" w:rsidP="009E4F53">
      <w:pPr>
        <w:jc w:val="both"/>
        <w:rPr>
          <w:sz w:val="24"/>
          <w:szCs w:val="24"/>
        </w:rPr>
      </w:pPr>
      <w:r>
        <w:rPr>
          <w:sz w:val="24"/>
          <w:szCs w:val="24"/>
        </w:rPr>
        <w:t>Elektronik İ</w:t>
      </w:r>
      <w:r w:rsidR="009E4F53" w:rsidRPr="009E4F53">
        <w:rPr>
          <w:sz w:val="24"/>
          <w:szCs w:val="24"/>
        </w:rPr>
        <w:t>şletmesi</w:t>
      </w:r>
      <w:r>
        <w:rPr>
          <w:sz w:val="24"/>
          <w:szCs w:val="24"/>
        </w:rPr>
        <w:t>’</w:t>
      </w:r>
      <w:r w:rsidR="009E4F53" w:rsidRPr="009E4F53">
        <w:rPr>
          <w:sz w:val="24"/>
          <w:szCs w:val="24"/>
        </w:rPr>
        <w:t xml:space="preserve">nin Çerkezköy’e taşınması sonrasında </w:t>
      </w:r>
      <w:r>
        <w:rPr>
          <w:sz w:val="24"/>
          <w:szCs w:val="24"/>
        </w:rPr>
        <w:t xml:space="preserve">ilçede yaşanan </w:t>
      </w:r>
      <w:r w:rsidR="009E4F53" w:rsidRPr="009E4F53">
        <w:rPr>
          <w:sz w:val="24"/>
          <w:szCs w:val="24"/>
        </w:rPr>
        <w:t xml:space="preserve">istihdam artışı </w:t>
      </w:r>
      <w:r>
        <w:rPr>
          <w:sz w:val="24"/>
          <w:szCs w:val="24"/>
        </w:rPr>
        <w:t xml:space="preserve">nedeniyle </w:t>
      </w:r>
      <w:r w:rsidRPr="009E4F53">
        <w:rPr>
          <w:sz w:val="24"/>
          <w:szCs w:val="24"/>
        </w:rPr>
        <w:t>2018 yılında istihdamı en çok arttıran birinci firma</w:t>
      </w:r>
      <w:r>
        <w:rPr>
          <w:sz w:val="24"/>
          <w:szCs w:val="24"/>
        </w:rPr>
        <w:t xml:space="preserve"> olan Arçelik, 2018 yılında en çok çalışanı olan üçüncü firma olarak ödüle layık bulundu.  </w:t>
      </w:r>
    </w:p>
    <w:p w:rsidR="009E4F53" w:rsidRPr="009E4F53" w:rsidRDefault="009E4F53" w:rsidP="009E4F53">
      <w:pPr>
        <w:jc w:val="both"/>
        <w:rPr>
          <w:sz w:val="24"/>
          <w:szCs w:val="24"/>
        </w:rPr>
      </w:pPr>
    </w:p>
    <w:p w:rsidR="009E4F53" w:rsidRDefault="00F242C8" w:rsidP="009E4F53">
      <w:pPr>
        <w:jc w:val="both"/>
        <w:rPr>
          <w:sz w:val="24"/>
          <w:szCs w:val="24"/>
        </w:rPr>
      </w:pPr>
      <w:r>
        <w:rPr>
          <w:sz w:val="24"/>
          <w:szCs w:val="24"/>
        </w:rPr>
        <w:t>TEKİF 2019 proje ö</w:t>
      </w:r>
      <w:r w:rsidR="009E4F53" w:rsidRPr="009E4F53">
        <w:rPr>
          <w:sz w:val="24"/>
          <w:szCs w:val="24"/>
        </w:rPr>
        <w:t xml:space="preserve">dülü </w:t>
      </w:r>
      <w:proofErr w:type="gramStart"/>
      <w:r w:rsidR="00537131">
        <w:rPr>
          <w:sz w:val="24"/>
          <w:szCs w:val="24"/>
        </w:rPr>
        <w:t xml:space="preserve">ise </w:t>
      </w:r>
      <w:r>
        <w:rPr>
          <w:sz w:val="24"/>
          <w:szCs w:val="24"/>
        </w:rPr>
        <w:t xml:space="preserve"> </w:t>
      </w:r>
      <w:r w:rsidR="00327F6A">
        <w:rPr>
          <w:sz w:val="24"/>
          <w:szCs w:val="24"/>
        </w:rPr>
        <w:t>Arçelik’in</w:t>
      </w:r>
      <w:proofErr w:type="gramEnd"/>
      <w:r w:rsidR="00327F6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E4F53" w:rsidRPr="009E4F53">
        <w:rPr>
          <w:sz w:val="24"/>
          <w:szCs w:val="24"/>
        </w:rPr>
        <w:t xml:space="preserve">ngellilerin istihdam edilebilirliklerini arttırmayı amaçlayan destek teknolojilerine yönelik “ İşitme Engelli Çalışanlarımızın İletişimi ve İş Yapış Şeklini Kolaylaştıracak Teknolojik Gelişim Projesi” kapsamında verildi. </w:t>
      </w:r>
    </w:p>
    <w:p w:rsidR="00C06954" w:rsidRPr="009E4F53" w:rsidRDefault="00C06954" w:rsidP="009E4F53">
      <w:pPr>
        <w:jc w:val="both"/>
        <w:rPr>
          <w:sz w:val="24"/>
          <w:szCs w:val="24"/>
        </w:rPr>
      </w:pPr>
    </w:p>
    <w:p w:rsidR="009E4F53" w:rsidRDefault="009E4F53" w:rsidP="009E4F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Arçelik’e ödülleri </w:t>
      </w:r>
      <w:r w:rsidRPr="009E4F53">
        <w:rPr>
          <w:sz w:val="24"/>
          <w:szCs w:val="24"/>
        </w:rPr>
        <w:t>Tekirdağ Valisi</w:t>
      </w:r>
      <w:r w:rsidR="00446F5D">
        <w:rPr>
          <w:sz w:val="24"/>
          <w:szCs w:val="24"/>
        </w:rPr>
        <w:t xml:space="preserve"> </w:t>
      </w:r>
      <w:r w:rsidR="00446F5D" w:rsidRPr="009E4F53">
        <w:rPr>
          <w:sz w:val="24"/>
          <w:szCs w:val="24"/>
        </w:rPr>
        <w:t>Aziz Yıldırım</w:t>
      </w:r>
      <w:r w:rsidRPr="009E4F53">
        <w:rPr>
          <w:sz w:val="24"/>
          <w:szCs w:val="24"/>
        </w:rPr>
        <w:t xml:space="preserve">, Çerkezköy </w:t>
      </w:r>
      <w:r w:rsidRPr="00446F5D">
        <w:rPr>
          <w:sz w:val="24"/>
          <w:szCs w:val="24"/>
        </w:rPr>
        <w:t>Kaymakamı</w:t>
      </w:r>
      <w:r w:rsidR="00446F5D" w:rsidRPr="00446F5D">
        <w:rPr>
          <w:sz w:val="24"/>
          <w:szCs w:val="24"/>
        </w:rPr>
        <w:t xml:space="preserve"> </w:t>
      </w:r>
      <w:r w:rsidR="00C06954">
        <w:rPr>
          <w:bCs/>
          <w:sz w:val="24"/>
          <w:szCs w:val="24"/>
        </w:rPr>
        <w:t xml:space="preserve">Atilla Selami </w:t>
      </w:r>
      <w:proofErr w:type="spellStart"/>
      <w:r w:rsidR="00C06954">
        <w:rPr>
          <w:bCs/>
          <w:sz w:val="24"/>
          <w:szCs w:val="24"/>
        </w:rPr>
        <w:t>Abban</w:t>
      </w:r>
      <w:proofErr w:type="spellEnd"/>
      <w:r w:rsidRPr="009E4F53">
        <w:rPr>
          <w:sz w:val="24"/>
          <w:szCs w:val="24"/>
        </w:rPr>
        <w:t>, Kapaklı Kaymakamı</w:t>
      </w:r>
      <w:r w:rsidR="00446F5D">
        <w:rPr>
          <w:sz w:val="24"/>
          <w:szCs w:val="24"/>
        </w:rPr>
        <w:t xml:space="preserve"> </w:t>
      </w:r>
      <w:r w:rsidR="00446F5D" w:rsidRPr="00446F5D">
        <w:rPr>
          <w:bCs/>
          <w:sz w:val="24"/>
          <w:szCs w:val="24"/>
        </w:rPr>
        <w:t xml:space="preserve">Bülent </w:t>
      </w:r>
      <w:proofErr w:type="spellStart"/>
      <w:r w:rsidR="00446F5D" w:rsidRPr="00446F5D">
        <w:rPr>
          <w:bCs/>
          <w:sz w:val="24"/>
          <w:szCs w:val="24"/>
        </w:rPr>
        <w:t>Hamitoğlu</w:t>
      </w:r>
      <w:proofErr w:type="spellEnd"/>
      <w:r w:rsidRPr="009E4F53">
        <w:rPr>
          <w:sz w:val="24"/>
          <w:szCs w:val="24"/>
        </w:rPr>
        <w:t xml:space="preserve">, </w:t>
      </w:r>
      <w:r w:rsidR="002166B1">
        <w:rPr>
          <w:sz w:val="24"/>
          <w:szCs w:val="24"/>
        </w:rPr>
        <w:t xml:space="preserve">Namık Kemal Üniversitesi Rektörü, </w:t>
      </w:r>
      <w:r w:rsidRPr="009E4F53">
        <w:rPr>
          <w:sz w:val="24"/>
          <w:szCs w:val="24"/>
        </w:rPr>
        <w:t>İŞKUR il ve ilçe müdürleri, OSB başkan ve yönetimi</w:t>
      </w:r>
      <w:r w:rsidR="00446F5D">
        <w:rPr>
          <w:sz w:val="24"/>
          <w:szCs w:val="24"/>
        </w:rPr>
        <w:t>nin</w:t>
      </w:r>
      <w:r w:rsidRPr="009E4F53">
        <w:rPr>
          <w:sz w:val="24"/>
          <w:szCs w:val="24"/>
        </w:rPr>
        <w:t xml:space="preserve"> katılımı ile </w:t>
      </w:r>
      <w:r w:rsidR="00F242C8" w:rsidRPr="009E4F53">
        <w:rPr>
          <w:sz w:val="24"/>
          <w:szCs w:val="24"/>
        </w:rPr>
        <w:t xml:space="preserve">Tekirdağ Sanayi ve Ticaret Odası’nda </w:t>
      </w:r>
      <w:r w:rsidRPr="009E4F53">
        <w:rPr>
          <w:sz w:val="24"/>
          <w:szCs w:val="24"/>
        </w:rPr>
        <w:t>gerçekleştirilen tören</w:t>
      </w:r>
      <w:r>
        <w:rPr>
          <w:sz w:val="24"/>
          <w:szCs w:val="24"/>
        </w:rPr>
        <w:t xml:space="preserve">le verildi. </w:t>
      </w:r>
    </w:p>
    <w:p w:rsidR="009E4F53" w:rsidRDefault="009E4F53" w:rsidP="009E4F53">
      <w:pPr>
        <w:jc w:val="both"/>
        <w:rPr>
          <w:sz w:val="24"/>
          <w:szCs w:val="24"/>
        </w:rPr>
      </w:pPr>
    </w:p>
    <w:p w:rsidR="009E4F53" w:rsidRPr="009E4F53" w:rsidRDefault="009E4F53" w:rsidP="009E4F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Arçelik adına </w:t>
      </w:r>
      <w:r w:rsidR="00B94D75" w:rsidRPr="009E4F53">
        <w:rPr>
          <w:sz w:val="24"/>
          <w:szCs w:val="24"/>
        </w:rPr>
        <w:t xml:space="preserve">2018 yılında istihdamını en çok arttıran </w:t>
      </w:r>
      <w:r w:rsidR="00B94D75">
        <w:rPr>
          <w:sz w:val="24"/>
          <w:szCs w:val="24"/>
        </w:rPr>
        <w:t xml:space="preserve">birinci firma </w:t>
      </w:r>
      <w:r w:rsidR="00B94D75" w:rsidRPr="009E4F53">
        <w:rPr>
          <w:sz w:val="24"/>
          <w:szCs w:val="24"/>
        </w:rPr>
        <w:t xml:space="preserve">ödülünü  Elektronik Ürün Direktörü Veli Ağ, </w:t>
      </w:r>
      <w:r w:rsidRPr="009E4F53">
        <w:rPr>
          <w:sz w:val="24"/>
          <w:szCs w:val="24"/>
        </w:rPr>
        <w:t xml:space="preserve">2018 yılında en çok çalışanı olan </w:t>
      </w:r>
      <w:r w:rsidR="00C06954">
        <w:rPr>
          <w:sz w:val="24"/>
          <w:szCs w:val="24"/>
        </w:rPr>
        <w:t xml:space="preserve">üçüncü firma </w:t>
      </w:r>
      <w:r w:rsidRPr="009E4F53">
        <w:rPr>
          <w:sz w:val="24"/>
          <w:szCs w:val="24"/>
        </w:rPr>
        <w:t xml:space="preserve">ödülünü </w:t>
      </w:r>
      <w:r w:rsidR="00D6096E">
        <w:rPr>
          <w:sz w:val="24"/>
          <w:szCs w:val="24"/>
        </w:rPr>
        <w:t xml:space="preserve">Kurutma Makinası </w:t>
      </w:r>
      <w:r w:rsidRPr="009E4F53">
        <w:rPr>
          <w:sz w:val="24"/>
          <w:szCs w:val="24"/>
        </w:rPr>
        <w:t xml:space="preserve">Ürün Direktörü Yüksel Atilla, TEKİF 2019 proje ödülünü de </w:t>
      </w:r>
      <w:r w:rsidR="006F4228">
        <w:rPr>
          <w:sz w:val="24"/>
          <w:szCs w:val="24"/>
        </w:rPr>
        <w:t xml:space="preserve">Arçelik İnsan Kaynakları Yöneticisi </w:t>
      </w:r>
      <w:r>
        <w:rPr>
          <w:sz w:val="24"/>
          <w:szCs w:val="24"/>
        </w:rPr>
        <w:t>Taner Özbabacan</w:t>
      </w:r>
      <w:r w:rsidRPr="009E4F53">
        <w:rPr>
          <w:sz w:val="24"/>
          <w:szCs w:val="24"/>
        </w:rPr>
        <w:t xml:space="preserve"> aldı</w:t>
      </w:r>
      <w:r>
        <w:rPr>
          <w:sz w:val="24"/>
          <w:szCs w:val="24"/>
        </w:rPr>
        <w:t>.</w:t>
      </w:r>
      <w:r w:rsidRPr="009E4F53">
        <w:rPr>
          <w:sz w:val="24"/>
          <w:szCs w:val="24"/>
        </w:rPr>
        <w:t xml:space="preserve"> </w:t>
      </w:r>
    </w:p>
    <w:p w:rsidR="009E4F53" w:rsidRDefault="009E4F53" w:rsidP="009E4F53">
      <w:pPr>
        <w:jc w:val="both"/>
        <w:rPr>
          <w:sz w:val="24"/>
          <w:szCs w:val="24"/>
        </w:rPr>
      </w:pPr>
    </w:p>
    <w:p w:rsidR="009E4F53" w:rsidRPr="001D6F42" w:rsidRDefault="009E4F53" w:rsidP="005B4CDA">
      <w:pPr>
        <w:jc w:val="both"/>
        <w:rPr>
          <w:sz w:val="24"/>
          <w:szCs w:val="24"/>
        </w:rPr>
      </w:pPr>
    </w:p>
    <w:p w:rsidR="001D6F42" w:rsidRPr="001D6F42" w:rsidRDefault="001D6F42" w:rsidP="005B4CDA">
      <w:pPr>
        <w:jc w:val="both"/>
        <w:rPr>
          <w:sz w:val="24"/>
          <w:szCs w:val="24"/>
        </w:rPr>
      </w:pPr>
    </w:p>
    <w:p w:rsidR="00E23D2D" w:rsidRDefault="00E23D2D" w:rsidP="005B4CDA">
      <w:pPr>
        <w:jc w:val="both"/>
        <w:rPr>
          <w:sz w:val="24"/>
          <w:szCs w:val="24"/>
        </w:rPr>
      </w:pPr>
    </w:p>
    <w:p w:rsidR="0069168D" w:rsidRPr="001D6F42" w:rsidRDefault="00E23D2D" w:rsidP="00E23D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1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E23D2D" w:rsidRPr="001D6F42" w:rsidRDefault="00E23D2D" w:rsidP="00923A56">
      <w:pPr>
        <w:tabs>
          <w:tab w:val="left" w:pos="2730"/>
        </w:tabs>
        <w:spacing w:line="276" w:lineRule="auto"/>
        <w:contextualSpacing/>
        <w:rPr>
          <w:sz w:val="24"/>
          <w:szCs w:val="24"/>
        </w:rPr>
      </w:pPr>
    </w:p>
    <w:sectPr w:rsidR="00E23D2D" w:rsidRPr="001D6F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0B" w:rsidRDefault="006C350B" w:rsidP="004151F8">
      <w:r>
        <w:separator/>
      </w:r>
    </w:p>
  </w:endnote>
  <w:endnote w:type="continuationSeparator" w:id="0">
    <w:p w:rsidR="006C350B" w:rsidRDefault="006C350B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D6096E" w:rsidP="00ED5199">
    <w:pPr>
      <w:pStyle w:val="Altbilgi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821420081c2fbd235b4293e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096E" w:rsidRPr="00D6096E" w:rsidRDefault="00D6096E" w:rsidP="00D6096E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821420081c2fbd235b4293e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EGBAkE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D6096E" w:rsidRPr="00D6096E" w:rsidRDefault="00D6096E" w:rsidP="00D6096E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D5199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0B" w:rsidRDefault="006C350B" w:rsidP="004151F8">
      <w:r>
        <w:separator/>
      </w:r>
    </w:p>
  </w:footnote>
  <w:footnote w:type="continuationSeparator" w:id="0">
    <w:p w:rsidR="006C350B" w:rsidRDefault="006C350B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3958"/>
    <w:multiLevelType w:val="multilevel"/>
    <w:tmpl w:val="648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E3D56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6F42"/>
    <w:rsid w:val="001E24B1"/>
    <w:rsid w:val="00201CC3"/>
    <w:rsid w:val="00214037"/>
    <w:rsid w:val="00214966"/>
    <w:rsid w:val="002166B1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27F6A"/>
    <w:rsid w:val="00331445"/>
    <w:rsid w:val="003327F1"/>
    <w:rsid w:val="00333C70"/>
    <w:rsid w:val="00343F8C"/>
    <w:rsid w:val="003458B9"/>
    <w:rsid w:val="00355AFB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51F8"/>
    <w:rsid w:val="00423E17"/>
    <w:rsid w:val="004279FD"/>
    <w:rsid w:val="0043406E"/>
    <w:rsid w:val="0043625F"/>
    <w:rsid w:val="00442D31"/>
    <w:rsid w:val="00446F5D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03FBB"/>
    <w:rsid w:val="00512AE8"/>
    <w:rsid w:val="00516AAA"/>
    <w:rsid w:val="00525AEC"/>
    <w:rsid w:val="005329AA"/>
    <w:rsid w:val="00535EA7"/>
    <w:rsid w:val="00537131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0DCA"/>
    <w:rsid w:val="005C2CBA"/>
    <w:rsid w:val="005E40E9"/>
    <w:rsid w:val="005F0301"/>
    <w:rsid w:val="005F207D"/>
    <w:rsid w:val="005F6BCE"/>
    <w:rsid w:val="005F7E38"/>
    <w:rsid w:val="0060764F"/>
    <w:rsid w:val="00626B08"/>
    <w:rsid w:val="0062778E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C350B"/>
    <w:rsid w:val="006C6E36"/>
    <w:rsid w:val="006E07E2"/>
    <w:rsid w:val="006F18F3"/>
    <w:rsid w:val="006F1BD4"/>
    <w:rsid w:val="006F4228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55590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9E4F53"/>
    <w:rsid w:val="00A02D8D"/>
    <w:rsid w:val="00A14FB2"/>
    <w:rsid w:val="00A37085"/>
    <w:rsid w:val="00A4292A"/>
    <w:rsid w:val="00A5268C"/>
    <w:rsid w:val="00A71340"/>
    <w:rsid w:val="00A80AD8"/>
    <w:rsid w:val="00A9026D"/>
    <w:rsid w:val="00A9049D"/>
    <w:rsid w:val="00AB14D5"/>
    <w:rsid w:val="00AC545E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87909"/>
    <w:rsid w:val="00B94D75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06954"/>
    <w:rsid w:val="00C20B9C"/>
    <w:rsid w:val="00C450E0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03E01"/>
    <w:rsid w:val="00D102F4"/>
    <w:rsid w:val="00D1590A"/>
    <w:rsid w:val="00D260D2"/>
    <w:rsid w:val="00D3064B"/>
    <w:rsid w:val="00D32E78"/>
    <w:rsid w:val="00D363D7"/>
    <w:rsid w:val="00D407E9"/>
    <w:rsid w:val="00D47635"/>
    <w:rsid w:val="00D6096E"/>
    <w:rsid w:val="00D63320"/>
    <w:rsid w:val="00D72338"/>
    <w:rsid w:val="00D77136"/>
    <w:rsid w:val="00D80E3C"/>
    <w:rsid w:val="00D862EF"/>
    <w:rsid w:val="00D97CE0"/>
    <w:rsid w:val="00DC4657"/>
    <w:rsid w:val="00DD5645"/>
    <w:rsid w:val="00DD7EF6"/>
    <w:rsid w:val="00DF7166"/>
    <w:rsid w:val="00E101E9"/>
    <w:rsid w:val="00E11CCA"/>
    <w:rsid w:val="00E14FF8"/>
    <w:rsid w:val="00E15F86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3584"/>
    <w:rsid w:val="00E8627F"/>
    <w:rsid w:val="00EA0AED"/>
    <w:rsid w:val="00EA296E"/>
    <w:rsid w:val="00EB2DAC"/>
    <w:rsid w:val="00EC0D4A"/>
    <w:rsid w:val="00EC265E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42C8"/>
    <w:rsid w:val="00F26A0F"/>
    <w:rsid w:val="00F359F5"/>
    <w:rsid w:val="00F3628E"/>
    <w:rsid w:val="00F36EF7"/>
    <w:rsid w:val="00F40C83"/>
    <w:rsid w:val="00F709BF"/>
    <w:rsid w:val="00F76BCC"/>
    <w:rsid w:val="00F76D4F"/>
    <w:rsid w:val="00F77FE5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0D3A-3F0C-4C16-9C32-D063A7E9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3</cp:revision>
  <cp:lastPrinted>2018-10-17T13:17:00Z</cp:lastPrinted>
  <dcterms:created xsi:type="dcterms:W3CDTF">2019-10-10T10:43:00Z</dcterms:created>
  <dcterms:modified xsi:type="dcterms:W3CDTF">2019-10-11T06:54:00Z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