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4828A" w14:textId="77777777" w:rsidR="00E5443C" w:rsidRDefault="00E5443C" w:rsidP="00E5443C">
      <w:pPr>
        <w:jc w:val="center"/>
        <w:rPr>
          <w:rFonts w:eastAsia="Times New Roman" w:cs="Times New Roman"/>
          <w:b/>
          <w:color w:val="000000"/>
          <w:sz w:val="32"/>
          <w:lang w:bidi="tr-TR"/>
        </w:rPr>
      </w:pPr>
    </w:p>
    <w:p w14:paraId="4A10CDF6" w14:textId="77777777" w:rsidR="00E5443C" w:rsidRDefault="00E5443C" w:rsidP="00E5443C">
      <w:pPr>
        <w:jc w:val="center"/>
        <w:rPr>
          <w:rFonts w:eastAsia="Times New Roman" w:cs="Times New Roman"/>
          <w:b/>
          <w:color w:val="000000"/>
          <w:sz w:val="36"/>
          <w:szCs w:val="36"/>
          <w:lang w:bidi="tr-TR"/>
        </w:rPr>
      </w:pPr>
    </w:p>
    <w:p w14:paraId="01BA2A71" w14:textId="77777777" w:rsidR="00E5443C" w:rsidRPr="001F6A51" w:rsidRDefault="00E5443C" w:rsidP="00E5443C">
      <w:pPr>
        <w:ind w:left="7088" w:right="-567" w:hanging="284"/>
        <w:rPr>
          <w:rFonts w:ascii="Helvetica Light" w:hAnsi="Helvetica Light" w:cs="Arial"/>
          <w:color w:val="000000" w:themeColor="text1"/>
          <w:sz w:val="15"/>
          <w:szCs w:val="15"/>
        </w:rPr>
      </w:pPr>
      <w:r w:rsidRPr="001F6A51">
        <w:rPr>
          <w:rFonts w:ascii="Helvetica Light" w:eastAsia="Calibri" w:hAnsi="Helvetica Light" w:cs="Arial"/>
          <w:noProof/>
          <w:sz w:val="15"/>
          <w:szCs w:val="15"/>
          <w:lang w:eastAsia="tr-TR"/>
        </w:rPr>
        <w:drawing>
          <wp:anchor distT="0" distB="0" distL="114300" distR="114300" simplePos="0" relativeHeight="251660288" behindDoc="0" locked="0" layoutInCell="1" allowOverlap="1" wp14:anchorId="3189038F" wp14:editId="705A605C">
            <wp:simplePos x="0" y="0"/>
            <wp:positionH relativeFrom="margin">
              <wp:align>left</wp:align>
            </wp:positionH>
            <wp:positionV relativeFrom="paragraph">
              <wp:posOffset>-187325</wp:posOffset>
            </wp:positionV>
            <wp:extent cx="1720850" cy="108585"/>
            <wp:effectExtent l="0" t="0" r="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850" cy="108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6A51">
        <w:rPr>
          <w:rFonts w:ascii="Helvetica Light" w:hAnsi="Helvetica Light" w:cs="Arial"/>
          <w:noProof/>
          <w:color w:val="C00000"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562F9A56" wp14:editId="7B40CB40">
            <wp:simplePos x="0" y="0"/>
            <wp:positionH relativeFrom="column">
              <wp:posOffset>4541520</wp:posOffset>
            </wp:positionH>
            <wp:positionV relativeFrom="paragraph">
              <wp:posOffset>-321945</wp:posOffset>
            </wp:positionV>
            <wp:extent cx="1651000" cy="317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6A51">
        <w:rPr>
          <w:rFonts w:ascii="Helvetica Light" w:hAnsi="Helvetica Light" w:cs="Arial"/>
          <w:color w:val="000000" w:themeColor="text1"/>
          <w:sz w:val="15"/>
          <w:szCs w:val="15"/>
        </w:rPr>
        <w:t xml:space="preserve"> </w:t>
      </w:r>
    </w:p>
    <w:p w14:paraId="5DFADCE2" w14:textId="77777777" w:rsidR="00E5443C" w:rsidRPr="001F6A51" w:rsidRDefault="00E5443C" w:rsidP="00E5443C">
      <w:pPr>
        <w:spacing w:line="276" w:lineRule="auto"/>
        <w:ind w:left="6480" w:right="-567" w:firstLine="720"/>
        <w:rPr>
          <w:rFonts w:ascii="Helvetica Light" w:hAnsi="Helvetica Light" w:cs="Arial"/>
          <w:color w:val="C00000"/>
          <w:sz w:val="16"/>
          <w:szCs w:val="16"/>
        </w:rPr>
      </w:pPr>
      <w:r w:rsidRPr="001F6A51">
        <w:rPr>
          <w:rFonts w:ascii="Helvetica Light" w:hAnsi="Helvetica Light" w:cs="Arial"/>
          <w:color w:val="C00000"/>
          <w:sz w:val="16"/>
          <w:szCs w:val="16"/>
        </w:rPr>
        <w:t>Arçelik Pazarlama A.Ş.</w:t>
      </w:r>
    </w:p>
    <w:p w14:paraId="7BF8ADE8" w14:textId="77777777" w:rsidR="00E5443C" w:rsidRPr="001F6A51" w:rsidRDefault="00E5443C" w:rsidP="00E5443C">
      <w:pPr>
        <w:spacing w:line="276" w:lineRule="auto"/>
        <w:ind w:left="6480" w:right="-567" w:firstLine="720"/>
        <w:rPr>
          <w:rFonts w:ascii="Helvetica Light" w:hAnsi="Helvetica Light" w:cs="Arial"/>
          <w:color w:val="000000" w:themeColor="text1"/>
          <w:sz w:val="16"/>
          <w:szCs w:val="16"/>
        </w:rPr>
      </w:pPr>
      <w:proofErr w:type="spellStart"/>
      <w:r w:rsidRPr="001F6A51">
        <w:rPr>
          <w:rFonts w:ascii="Helvetica Light" w:hAnsi="Helvetica Light" w:cs="Arial"/>
          <w:color w:val="000000" w:themeColor="text1"/>
          <w:sz w:val="16"/>
          <w:szCs w:val="16"/>
        </w:rPr>
        <w:t>S</w:t>
      </w:r>
      <w:r w:rsidRPr="001F6A51">
        <w:rPr>
          <w:rFonts w:ascii="Helvetica Light" w:eastAsia="Calibri" w:hAnsi="Helvetica Light"/>
          <w:color w:val="000000" w:themeColor="text1"/>
          <w:sz w:val="16"/>
          <w:szCs w:val="16"/>
        </w:rPr>
        <w:t>ü</w:t>
      </w:r>
      <w:r w:rsidRPr="001F6A51">
        <w:rPr>
          <w:rFonts w:ascii="Helvetica Light" w:hAnsi="Helvetica Light" w:cs="Arial"/>
          <w:color w:val="000000" w:themeColor="text1"/>
          <w:sz w:val="16"/>
          <w:szCs w:val="16"/>
        </w:rPr>
        <w:t>tl</w:t>
      </w:r>
      <w:r w:rsidRPr="001F6A51">
        <w:rPr>
          <w:rFonts w:ascii="Helvetica Light" w:eastAsia="Calibri" w:hAnsi="Helvetica Light"/>
          <w:color w:val="000000" w:themeColor="text1"/>
          <w:sz w:val="16"/>
          <w:szCs w:val="16"/>
        </w:rPr>
        <w:t>ü</w:t>
      </w:r>
      <w:r w:rsidRPr="001F6A51">
        <w:rPr>
          <w:rFonts w:ascii="Helvetica Light" w:hAnsi="Helvetica Light" w:cs="Arial"/>
          <w:color w:val="000000" w:themeColor="text1"/>
          <w:sz w:val="16"/>
          <w:szCs w:val="16"/>
        </w:rPr>
        <w:t>ce</w:t>
      </w:r>
      <w:proofErr w:type="spellEnd"/>
      <w:r w:rsidRPr="001F6A51">
        <w:rPr>
          <w:rFonts w:ascii="Helvetica Light" w:hAnsi="Helvetica Light" w:cs="Arial"/>
          <w:color w:val="000000" w:themeColor="text1"/>
          <w:sz w:val="16"/>
          <w:szCs w:val="16"/>
        </w:rPr>
        <w:t xml:space="preserve"> Karaa</w:t>
      </w:r>
      <w:r w:rsidRPr="001F6A51">
        <w:rPr>
          <w:rFonts w:ascii="Helvetica Light" w:eastAsia="Calibri" w:hAnsi="Helvetica Light"/>
          <w:color w:val="000000" w:themeColor="text1"/>
          <w:sz w:val="16"/>
          <w:szCs w:val="16"/>
        </w:rPr>
        <w:t>ğ</w:t>
      </w:r>
      <w:r w:rsidRPr="001F6A51">
        <w:rPr>
          <w:rFonts w:ascii="Helvetica Light" w:hAnsi="Helvetica Light" w:cs="Arial"/>
          <w:color w:val="000000" w:themeColor="text1"/>
          <w:sz w:val="16"/>
          <w:szCs w:val="16"/>
        </w:rPr>
        <w:t>a</w:t>
      </w:r>
      <w:r w:rsidRPr="001F6A51">
        <w:rPr>
          <w:rFonts w:ascii="Helvetica Light" w:eastAsia="Calibri" w:hAnsi="Helvetica Light"/>
          <w:color w:val="000000" w:themeColor="text1"/>
          <w:sz w:val="16"/>
          <w:szCs w:val="16"/>
        </w:rPr>
        <w:t>ç</w:t>
      </w:r>
      <w:r w:rsidRPr="001F6A51">
        <w:rPr>
          <w:rFonts w:ascii="Helvetica Light" w:hAnsi="Helvetica Light" w:cs="Arial"/>
          <w:color w:val="000000" w:themeColor="text1"/>
          <w:sz w:val="16"/>
          <w:szCs w:val="16"/>
        </w:rPr>
        <w:t xml:space="preserve"> </w:t>
      </w:r>
      <w:proofErr w:type="spellStart"/>
      <w:r w:rsidRPr="001F6A51">
        <w:rPr>
          <w:rFonts w:ascii="Helvetica Light" w:hAnsi="Helvetica Light" w:cs="Arial"/>
          <w:color w:val="000000" w:themeColor="text1"/>
          <w:sz w:val="16"/>
          <w:szCs w:val="16"/>
        </w:rPr>
        <w:t>Caddesi</w:t>
      </w:r>
      <w:proofErr w:type="spellEnd"/>
      <w:r w:rsidRPr="001F6A51">
        <w:rPr>
          <w:rFonts w:ascii="Helvetica Light" w:hAnsi="Helvetica Light" w:cs="Arial"/>
          <w:color w:val="000000" w:themeColor="text1"/>
          <w:sz w:val="16"/>
          <w:szCs w:val="16"/>
        </w:rPr>
        <w:t xml:space="preserve"> No: 6/2</w:t>
      </w:r>
    </w:p>
    <w:p w14:paraId="0E348C07" w14:textId="77777777" w:rsidR="00E5443C" w:rsidRPr="001F6A51" w:rsidRDefault="00E5443C" w:rsidP="00E5443C">
      <w:pPr>
        <w:spacing w:line="276" w:lineRule="auto"/>
        <w:ind w:left="6480" w:right="-567" w:firstLine="720"/>
        <w:rPr>
          <w:rFonts w:ascii="Helvetica Light" w:hAnsi="Helvetica Light" w:cs="Arial"/>
          <w:color w:val="000000" w:themeColor="text1"/>
          <w:sz w:val="16"/>
          <w:szCs w:val="16"/>
        </w:rPr>
      </w:pPr>
      <w:r w:rsidRPr="001F6A51">
        <w:rPr>
          <w:rFonts w:ascii="Helvetica Light" w:hAnsi="Helvetica Light" w:cs="Arial"/>
          <w:color w:val="000000" w:themeColor="text1"/>
          <w:sz w:val="16"/>
          <w:szCs w:val="16"/>
        </w:rPr>
        <w:t>Beyo</w:t>
      </w:r>
      <w:r w:rsidRPr="001F6A51">
        <w:rPr>
          <w:rFonts w:ascii="Helvetica Light" w:eastAsia="Calibri" w:hAnsi="Helvetica Light"/>
          <w:color w:val="000000" w:themeColor="text1"/>
          <w:sz w:val="16"/>
          <w:szCs w:val="16"/>
        </w:rPr>
        <w:t>ğ</w:t>
      </w:r>
      <w:r w:rsidRPr="001F6A51">
        <w:rPr>
          <w:rFonts w:ascii="Helvetica Light" w:hAnsi="Helvetica Light" w:cs="Arial"/>
          <w:color w:val="000000" w:themeColor="text1"/>
          <w:sz w:val="16"/>
          <w:szCs w:val="16"/>
        </w:rPr>
        <w:t xml:space="preserve">lu 34445 </w:t>
      </w:r>
      <w:r w:rsidRPr="001F6A51">
        <w:rPr>
          <w:rFonts w:ascii="Helvetica Light" w:eastAsia="Calibri" w:hAnsi="Helvetica Light"/>
          <w:color w:val="000000" w:themeColor="text1"/>
          <w:sz w:val="16"/>
          <w:szCs w:val="16"/>
        </w:rPr>
        <w:t>İ</w:t>
      </w:r>
      <w:r w:rsidRPr="001F6A51">
        <w:rPr>
          <w:rFonts w:ascii="Helvetica Light" w:hAnsi="Helvetica Light" w:cs="Arial"/>
          <w:color w:val="000000" w:themeColor="text1"/>
          <w:sz w:val="16"/>
          <w:szCs w:val="16"/>
        </w:rPr>
        <w:t>stanbul, Türkiye</w:t>
      </w:r>
    </w:p>
    <w:p w14:paraId="10ECAE01" w14:textId="77777777" w:rsidR="00E5443C" w:rsidRPr="001F6A51" w:rsidRDefault="00E5443C" w:rsidP="00E5443C">
      <w:pPr>
        <w:spacing w:line="276" w:lineRule="auto"/>
        <w:ind w:left="6480" w:right="-567" w:firstLine="720"/>
        <w:rPr>
          <w:rFonts w:ascii="Helvetica Light" w:hAnsi="Helvetica Light" w:cs="Arial"/>
          <w:color w:val="000000" w:themeColor="text1"/>
          <w:sz w:val="16"/>
          <w:szCs w:val="16"/>
        </w:rPr>
      </w:pPr>
      <w:r w:rsidRPr="001F6A51">
        <w:rPr>
          <w:rFonts w:ascii="Helvetica Light" w:hAnsi="Helvetica Light" w:cs="Arial"/>
          <w:color w:val="000000" w:themeColor="text1"/>
          <w:sz w:val="16"/>
          <w:szCs w:val="16"/>
        </w:rPr>
        <w:t>T: +90 212 314 33 33</w:t>
      </w:r>
    </w:p>
    <w:p w14:paraId="62DC1E73" w14:textId="77777777" w:rsidR="00E5443C" w:rsidRDefault="00E5443C" w:rsidP="00E5443C">
      <w:pPr>
        <w:jc w:val="center"/>
        <w:rPr>
          <w:b/>
          <w:bCs/>
          <w:sz w:val="36"/>
          <w:szCs w:val="36"/>
        </w:rPr>
      </w:pPr>
    </w:p>
    <w:p w14:paraId="701B57CC" w14:textId="77777777" w:rsidR="00DB3B18" w:rsidRDefault="00DB3B18" w:rsidP="002F2F35">
      <w:pPr>
        <w:rPr>
          <w:b/>
          <w:bCs/>
          <w:sz w:val="40"/>
          <w:szCs w:val="40"/>
          <w:lang w:val="tr-TR"/>
        </w:rPr>
      </w:pPr>
    </w:p>
    <w:p w14:paraId="1056C096" w14:textId="77777777" w:rsidR="002F2F35" w:rsidRDefault="002F2F35" w:rsidP="002F2F35">
      <w:pPr>
        <w:rPr>
          <w:b/>
          <w:bCs/>
          <w:sz w:val="40"/>
          <w:szCs w:val="40"/>
          <w:lang w:val="tr-TR"/>
        </w:rPr>
      </w:pPr>
    </w:p>
    <w:p w14:paraId="39EC6598" w14:textId="7F751BE7" w:rsidR="004B52C9" w:rsidRPr="008C62D7" w:rsidRDefault="0083199F" w:rsidP="0015140B">
      <w:pPr>
        <w:jc w:val="center"/>
        <w:rPr>
          <w:b/>
          <w:bCs/>
          <w:sz w:val="40"/>
          <w:szCs w:val="40"/>
          <w:lang w:val="tr-TR"/>
        </w:rPr>
      </w:pPr>
      <w:r>
        <w:rPr>
          <w:b/>
          <w:bCs/>
          <w:sz w:val="40"/>
          <w:szCs w:val="40"/>
          <w:lang w:val="tr-TR"/>
        </w:rPr>
        <w:t>Arçelik</w:t>
      </w:r>
      <w:r w:rsidR="00DC34C5">
        <w:rPr>
          <w:b/>
          <w:bCs/>
          <w:sz w:val="40"/>
          <w:szCs w:val="40"/>
          <w:lang w:val="tr-TR"/>
        </w:rPr>
        <w:t xml:space="preserve"> tasarımları</w:t>
      </w:r>
      <w:r w:rsidR="00D20312">
        <w:rPr>
          <w:b/>
          <w:bCs/>
          <w:sz w:val="40"/>
          <w:szCs w:val="40"/>
          <w:lang w:val="tr-TR"/>
        </w:rPr>
        <w:t xml:space="preserve"> </w:t>
      </w:r>
      <w:proofErr w:type="spellStart"/>
      <w:r w:rsidR="0015140B" w:rsidRPr="0015140B">
        <w:rPr>
          <w:b/>
          <w:bCs/>
          <w:sz w:val="40"/>
          <w:szCs w:val="40"/>
          <w:lang w:val="tr-TR"/>
        </w:rPr>
        <w:t>iF</w:t>
      </w:r>
      <w:proofErr w:type="spellEnd"/>
      <w:r w:rsidR="0015140B" w:rsidRPr="0015140B">
        <w:rPr>
          <w:b/>
          <w:bCs/>
          <w:sz w:val="40"/>
          <w:szCs w:val="40"/>
          <w:lang w:val="tr-TR"/>
        </w:rPr>
        <w:t xml:space="preserve"> Design 202</w:t>
      </w:r>
      <w:r>
        <w:rPr>
          <w:b/>
          <w:bCs/>
          <w:sz w:val="40"/>
          <w:szCs w:val="40"/>
          <w:lang w:val="tr-TR"/>
        </w:rPr>
        <w:t>6</w:t>
      </w:r>
      <w:r w:rsidR="0015140B" w:rsidRPr="0015140B">
        <w:rPr>
          <w:b/>
          <w:bCs/>
          <w:sz w:val="40"/>
          <w:szCs w:val="40"/>
          <w:lang w:val="tr-TR"/>
        </w:rPr>
        <w:t>'</w:t>
      </w:r>
      <w:r>
        <w:rPr>
          <w:b/>
          <w:bCs/>
          <w:sz w:val="40"/>
          <w:szCs w:val="40"/>
          <w:lang w:val="tr-TR"/>
        </w:rPr>
        <w:t>da</w:t>
      </w:r>
      <w:r w:rsidR="0015140B" w:rsidRPr="0015140B">
        <w:rPr>
          <w:b/>
          <w:bCs/>
          <w:sz w:val="40"/>
          <w:szCs w:val="40"/>
          <w:lang w:val="tr-TR"/>
        </w:rPr>
        <w:t xml:space="preserve"> </w:t>
      </w:r>
      <w:r>
        <w:rPr>
          <w:b/>
          <w:bCs/>
          <w:sz w:val="40"/>
          <w:szCs w:val="40"/>
          <w:lang w:val="tr-TR"/>
        </w:rPr>
        <w:t>4</w:t>
      </w:r>
      <w:r w:rsidR="0015140B" w:rsidRPr="0015140B">
        <w:rPr>
          <w:b/>
          <w:bCs/>
          <w:sz w:val="40"/>
          <w:szCs w:val="40"/>
          <w:lang w:val="tr-TR"/>
        </w:rPr>
        <w:t xml:space="preserve"> </w:t>
      </w:r>
      <w:r>
        <w:rPr>
          <w:b/>
          <w:bCs/>
          <w:sz w:val="40"/>
          <w:szCs w:val="40"/>
          <w:lang w:val="tr-TR"/>
        </w:rPr>
        <w:t>ödül</w:t>
      </w:r>
      <w:r w:rsidR="00DC34C5">
        <w:rPr>
          <w:b/>
          <w:bCs/>
          <w:sz w:val="40"/>
          <w:szCs w:val="40"/>
          <w:lang w:val="tr-TR"/>
        </w:rPr>
        <w:t xml:space="preserve"> </w:t>
      </w:r>
      <w:r>
        <w:rPr>
          <w:b/>
          <w:bCs/>
          <w:sz w:val="40"/>
          <w:szCs w:val="40"/>
          <w:lang w:val="tr-TR"/>
        </w:rPr>
        <w:t>kazandı</w:t>
      </w:r>
      <w:r w:rsidR="00DC34C5">
        <w:rPr>
          <w:b/>
          <w:bCs/>
          <w:sz w:val="40"/>
          <w:szCs w:val="40"/>
          <w:lang w:val="tr-TR"/>
        </w:rPr>
        <w:t xml:space="preserve"> </w:t>
      </w:r>
    </w:p>
    <w:p w14:paraId="6FD247A7" w14:textId="5D4C4B79" w:rsidR="002817D9" w:rsidRPr="002817D9" w:rsidRDefault="0083199F" w:rsidP="00435222">
      <w:pPr>
        <w:pStyle w:val="NormalWeb"/>
        <w:jc w:val="center"/>
        <w:rPr>
          <w:rFonts w:asciiTheme="minorHAnsi" w:hAnsiTheme="minorHAnsi" w:cstheme="minorHAnsi"/>
          <w:b/>
          <w:bCs/>
          <w:sz w:val="28"/>
          <w:szCs w:val="28"/>
          <w:lang w:eastAsia="tr-TR"/>
        </w:rPr>
      </w:pPr>
      <w:r>
        <w:rPr>
          <w:rFonts w:asciiTheme="minorHAnsi" w:hAnsiTheme="minorHAnsi" w:cstheme="minorHAnsi"/>
          <w:b/>
          <w:bCs/>
          <w:sz w:val="28"/>
          <w:szCs w:val="28"/>
          <w:lang w:eastAsia="tr-TR"/>
        </w:rPr>
        <w:t>Arçelik</w:t>
      </w:r>
      <w:r w:rsidR="00DC34C5">
        <w:rPr>
          <w:rFonts w:asciiTheme="minorHAnsi" w:hAnsiTheme="minorHAnsi" w:cstheme="minorHAnsi"/>
          <w:b/>
          <w:bCs/>
          <w:sz w:val="28"/>
          <w:szCs w:val="28"/>
          <w:lang w:eastAsia="tr-TR"/>
        </w:rPr>
        <w:t xml:space="preserve">, </w:t>
      </w:r>
      <w:r w:rsidR="00CF06B4" w:rsidRPr="00CF06B4">
        <w:rPr>
          <w:rFonts w:asciiTheme="minorHAnsi" w:hAnsiTheme="minorHAnsi" w:cstheme="minorHAnsi"/>
          <w:b/>
          <w:bCs/>
          <w:sz w:val="28"/>
          <w:szCs w:val="28"/>
          <w:lang w:eastAsia="tr-TR"/>
        </w:rPr>
        <w:t xml:space="preserve">dünyanın en önemli ve prestijli tasarım ödüllerinden biri olarak kabul edilen </w:t>
      </w:r>
      <w:proofErr w:type="spellStart"/>
      <w:r w:rsidR="00CF06B4">
        <w:rPr>
          <w:rFonts w:asciiTheme="minorHAnsi" w:hAnsiTheme="minorHAnsi" w:cstheme="minorHAnsi"/>
          <w:b/>
          <w:bCs/>
          <w:sz w:val="28"/>
          <w:szCs w:val="28"/>
          <w:lang w:eastAsia="tr-TR"/>
        </w:rPr>
        <w:t>iF</w:t>
      </w:r>
      <w:proofErr w:type="spellEnd"/>
      <w:r w:rsidR="00CF06B4">
        <w:rPr>
          <w:rFonts w:asciiTheme="minorHAnsi" w:hAnsiTheme="minorHAnsi" w:cstheme="minorHAnsi"/>
          <w:b/>
          <w:bCs/>
          <w:sz w:val="28"/>
          <w:szCs w:val="28"/>
          <w:lang w:eastAsia="tr-TR"/>
        </w:rPr>
        <w:t xml:space="preserve"> Design </w:t>
      </w:r>
      <w:proofErr w:type="spellStart"/>
      <w:r w:rsidR="00B90D8E">
        <w:rPr>
          <w:rFonts w:asciiTheme="minorHAnsi" w:hAnsiTheme="minorHAnsi" w:cstheme="minorHAnsi"/>
          <w:b/>
          <w:bCs/>
          <w:sz w:val="28"/>
          <w:szCs w:val="28"/>
          <w:lang w:eastAsia="tr-TR"/>
        </w:rPr>
        <w:t>Award</w:t>
      </w:r>
      <w:r w:rsidR="00BB57E5">
        <w:rPr>
          <w:rFonts w:asciiTheme="minorHAnsi" w:hAnsiTheme="minorHAnsi" w:cstheme="minorHAnsi"/>
          <w:b/>
          <w:bCs/>
          <w:sz w:val="28"/>
          <w:szCs w:val="28"/>
          <w:lang w:eastAsia="tr-TR"/>
        </w:rPr>
        <w:t>’da</w:t>
      </w:r>
      <w:proofErr w:type="spellEnd"/>
      <w:r w:rsidR="00BB57E5">
        <w:rPr>
          <w:rFonts w:asciiTheme="minorHAnsi" w:hAnsiTheme="minorHAnsi" w:cstheme="minorHAnsi"/>
          <w:b/>
          <w:bCs/>
          <w:sz w:val="28"/>
          <w:szCs w:val="28"/>
          <w:lang w:eastAsia="tr-TR"/>
        </w:rPr>
        <w:t xml:space="preserve"> </w:t>
      </w:r>
      <w:r w:rsidR="00DD6F33">
        <w:rPr>
          <w:rFonts w:asciiTheme="minorHAnsi" w:hAnsiTheme="minorHAnsi" w:cstheme="minorHAnsi"/>
          <w:b/>
          <w:bCs/>
          <w:sz w:val="28"/>
          <w:szCs w:val="28"/>
          <w:lang w:eastAsia="tr-TR"/>
        </w:rPr>
        <w:t xml:space="preserve">bu yıl </w:t>
      </w:r>
      <w:r w:rsidR="00DC34C5" w:rsidRPr="000408CF">
        <w:rPr>
          <w:rFonts w:asciiTheme="minorHAnsi" w:hAnsiTheme="minorHAnsi" w:cstheme="minorHAnsi"/>
          <w:b/>
          <w:bCs/>
          <w:sz w:val="28"/>
          <w:szCs w:val="28"/>
          <w:lang w:eastAsia="tr-TR"/>
        </w:rPr>
        <w:t>ürü</w:t>
      </w:r>
      <w:r w:rsidR="00057EEA" w:rsidRPr="000408CF">
        <w:rPr>
          <w:rFonts w:asciiTheme="minorHAnsi" w:hAnsiTheme="minorHAnsi" w:cstheme="minorHAnsi"/>
          <w:b/>
          <w:bCs/>
          <w:sz w:val="28"/>
          <w:szCs w:val="28"/>
          <w:lang w:eastAsia="tr-TR"/>
        </w:rPr>
        <w:t>n</w:t>
      </w:r>
      <w:r w:rsidR="000408CF">
        <w:rPr>
          <w:rFonts w:asciiTheme="minorHAnsi" w:hAnsiTheme="minorHAnsi" w:cstheme="minorHAnsi"/>
          <w:b/>
          <w:bCs/>
          <w:sz w:val="28"/>
          <w:szCs w:val="28"/>
          <w:lang w:eastAsia="tr-TR"/>
        </w:rPr>
        <w:t xml:space="preserve"> ve </w:t>
      </w:r>
      <w:r w:rsidR="00057EEA" w:rsidRPr="000408CF">
        <w:rPr>
          <w:rFonts w:asciiTheme="minorHAnsi" w:hAnsiTheme="minorHAnsi" w:cstheme="minorHAnsi"/>
          <w:b/>
          <w:bCs/>
          <w:sz w:val="28"/>
          <w:szCs w:val="28"/>
          <w:lang w:eastAsia="tr-TR"/>
        </w:rPr>
        <w:t>kullanıcı deneyimi</w:t>
      </w:r>
      <w:r w:rsidR="00DD6F33" w:rsidRPr="000408CF">
        <w:rPr>
          <w:rFonts w:asciiTheme="minorHAnsi" w:hAnsiTheme="minorHAnsi" w:cstheme="minorHAnsi"/>
          <w:b/>
          <w:bCs/>
          <w:sz w:val="28"/>
          <w:szCs w:val="28"/>
          <w:lang w:eastAsia="tr-TR"/>
        </w:rPr>
        <w:t xml:space="preserve"> kategorilerinde </w:t>
      </w:r>
      <w:r w:rsidR="00DD6F33">
        <w:rPr>
          <w:rFonts w:asciiTheme="minorHAnsi" w:hAnsiTheme="minorHAnsi" w:cstheme="minorHAnsi"/>
          <w:b/>
          <w:bCs/>
          <w:sz w:val="28"/>
          <w:szCs w:val="28"/>
          <w:lang w:eastAsia="tr-TR"/>
        </w:rPr>
        <w:t xml:space="preserve">toplamda </w:t>
      </w:r>
      <w:r>
        <w:rPr>
          <w:rFonts w:asciiTheme="minorHAnsi" w:hAnsiTheme="minorHAnsi" w:cstheme="minorHAnsi"/>
          <w:b/>
          <w:bCs/>
          <w:sz w:val="28"/>
          <w:szCs w:val="28"/>
          <w:lang w:eastAsia="tr-TR"/>
        </w:rPr>
        <w:t>4</w:t>
      </w:r>
      <w:r w:rsidR="002817D9" w:rsidRPr="002817D9">
        <w:rPr>
          <w:rFonts w:asciiTheme="minorHAnsi" w:hAnsiTheme="minorHAnsi" w:cstheme="minorHAnsi"/>
          <w:b/>
          <w:bCs/>
          <w:sz w:val="28"/>
          <w:szCs w:val="28"/>
          <w:lang w:eastAsia="tr-TR"/>
        </w:rPr>
        <w:t xml:space="preserve"> ödü</w:t>
      </w:r>
      <w:r w:rsidR="001A0EC8">
        <w:rPr>
          <w:rFonts w:asciiTheme="minorHAnsi" w:hAnsiTheme="minorHAnsi" w:cstheme="minorHAnsi"/>
          <w:b/>
          <w:bCs/>
          <w:sz w:val="28"/>
          <w:szCs w:val="28"/>
          <w:lang w:eastAsia="tr-TR"/>
        </w:rPr>
        <w:t>le layık görüldü</w:t>
      </w:r>
      <w:r w:rsidR="009F4A6C">
        <w:rPr>
          <w:rFonts w:asciiTheme="minorHAnsi" w:hAnsiTheme="minorHAnsi" w:cstheme="minorHAnsi"/>
          <w:b/>
          <w:bCs/>
          <w:sz w:val="28"/>
          <w:szCs w:val="28"/>
          <w:lang w:eastAsia="tr-TR"/>
        </w:rPr>
        <w:t>.</w:t>
      </w:r>
    </w:p>
    <w:p w14:paraId="068211A5" w14:textId="0E1544A0" w:rsidR="003D1790" w:rsidRPr="00CF05AF" w:rsidRDefault="00A53160" w:rsidP="00B52DB1">
      <w:pPr>
        <w:pStyle w:val="NormalWeb"/>
        <w:jc w:val="both"/>
        <w:rPr>
          <w:rFonts w:asciiTheme="minorHAnsi" w:hAnsiTheme="minorHAnsi" w:cstheme="minorHAnsi"/>
        </w:rPr>
      </w:pPr>
      <w:r w:rsidRPr="003A662E">
        <w:rPr>
          <w:rFonts w:asciiTheme="minorHAnsi" w:hAnsiTheme="minorHAnsi" w:cstheme="minorHAnsi"/>
        </w:rPr>
        <w:t xml:space="preserve">Ev teknolojileri sektörünün </w:t>
      </w:r>
      <w:r w:rsidR="00DD6F33" w:rsidRPr="003A662E">
        <w:rPr>
          <w:rFonts w:asciiTheme="minorHAnsi" w:hAnsiTheme="minorHAnsi" w:cstheme="minorHAnsi"/>
        </w:rPr>
        <w:t>öncü</w:t>
      </w:r>
      <w:r w:rsidRPr="003A662E">
        <w:rPr>
          <w:rFonts w:asciiTheme="minorHAnsi" w:hAnsiTheme="minorHAnsi" w:cstheme="minorHAnsi"/>
        </w:rPr>
        <w:t xml:space="preserve"> şirketi </w:t>
      </w:r>
      <w:r w:rsidR="001A0EC8">
        <w:rPr>
          <w:rFonts w:asciiTheme="minorHAnsi" w:hAnsiTheme="minorHAnsi" w:cstheme="minorHAnsi"/>
        </w:rPr>
        <w:t>Arçelik</w:t>
      </w:r>
      <w:r w:rsidR="00567FE8" w:rsidRPr="003A662E">
        <w:rPr>
          <w:rFonts w:asciiTheme="minorHAnsi" w:hAnsiTheme="minorHAnsi" w:cstheme="minorHAnsi"/>
        </w:rPr>
        <w:t xml:space="preserve">, </w:t>
      </w:r>
      <w:r w:rsidR="007C27A4" w:rsidRPr="007C27A4">
        <w:rPr>
          <w:rFonts w:asciiTheme="minorHAnsi" w:hAnsiTheme="minorHAnsi" w:cstheme="minorHAnsi"/>
        </w:rPr>
        <w:t>ürün ve kullanıcı deneyimi tasarımlarıyla uluslararası arenada saygın kuruluşlardan takdir görmeye devam ediyor.</w:t>
      </w:r>
      <w:r w:rsidR="007C27A4">
        <w:rPr>
          <w:rFonts w:asciiTheme="minorHAnsi" w:hAnsiTheme="minorHAnsi" w:cstheme="minorHAnsi"/>
        </w:rPr>
        <w:t xml:space="preserve"> </w:t>
      </w:r>
      <w:r w:rsidR="00CF05AF">
        <w:rPr>
          <w:rFonts w:asciiTheme="minorHAnsi" w:hAnsiTheme="minorHAnsi" w:cstheme="minorHAnsi"/>
        </w:rPr>
        <w:t>Şirket</w:t>
      </w:r>
      <w:r w:rsidR="001E1A07">
        <w:rPr>
          <w:rFonts w:asciiTheme="minorHAnsi" w:hAnsiTheme="minorHAnsi" w:cstheme="minorHAnsi"/>
        </w:rPr>
        <w:t>,</w:t>
      </w:r>
      <w:r w:rsidR="00CF05AF">
        <w:rPr>
          <w:rFonts w:asciiTheme="minorHAnsi" w:hAnsiTheme="minorHAnsi" w:cstheme="minorHAnsi"/>
        </w:rPr>
        <w:t xml:space="preserve"> </w:t>
      </w:r>
      <w:r w:rsidR="00F75990" w:rsidRPr="003A662E">
        <w:rPr>
          <w:rFonts w:asciiTheme="minorHAnsi" w:hAnsiTheme="minorHAnsi" w:cstheme="minorHAnsi"/>
        </w:rPr>
        <w:t>dünya</w:t>
      </w:r>
      <w:r w:rsidR="004E55C1" w:rsidRPr="003A662E">
        <w:rPr>
          <w:rFonts w:asciiTheme="minorHAnsi" w:hAnsiTheme="minorHAnsi" w:cstheme="minorHAnsi"/>
        </w:rPr>
        <w:t xml:space="preserve">nın önde gelen </w:t>
      </w:r>
      <w:r w:rsidR="00F75990" w:rsidRPr="003A662E">
        <w:rPr>
          <w:rFonts w:asciiTheme="minorHAnsi" w:hAnsiTheme="minorHAnsi" w:cstheme="minorHAnsi"/>
        </w:rPr>
        <w:t>tasarım ödül</w:t>
      </w:r>
      <w:r w:rsidR="004E55C1" w:rsidRPr="003A662E">
        <w:rPr>
          <w:rFonts w:asciiTheme="minorHAnsi" w:hAnsiTheme="minorHAnsi" w:cstheme="minorHAnsi"/>
        </w:rPr>
        <w:t>lerinden</w:t>
      </w:r>
      <w:r w:rsidR="00F75990" w:rsidRPr="003A662E">
        <w:rPr>
          <w:rFonts w:asciiTheme="minorHAnsi" w:hAnsiTheme="minorHAnsi" w:cstheme="minorHAnsi"/>
        </w:rPr>
        <w:t xml:space="preserve"> </w:t>
      </w:r>
      <w:proofErr w:type="spellStart"/>
      <w:r w:rsidR="00B90D8E" w:rsidRPr="003A662E">
        <w:rPr>
          <w:rFonts w:asciiTheme="minorHAnsi" w:hAnsiTheme="minorHAnsi" w:cstheme="minorHAnsi"/>
        </w:rPr>
        <w:t>iF</w:t>
      </w:r>
      <w:proofErr w:type="spellEnd"/>
      <w:r w:rsidR="00B90D8E" w:rsidRPr="003A662E">
        <w:rPr>
          <w:rFonts w:asciiTheme="minorHAnsi" w:hAnsiTheme="minorHAnsi" w:cstheme="minorHAnsi"/>
        </w:rPr>
        <w:t xml:space="preserve"> Design </w:t>
      </w:r>
      <w:proofErr w:type="spellStart"/>
      <w:r w:rsidR="00B90D8E" w:rsidRPr="003A662E">
        <w:rPr>
          <w:rFonts w:asciiTheme="minorHAnsi" w:hAnsiTheme="minorHAnsi" w:cstheme="minorHAnsi"/>
        </w:rPr>
        <w:t>Award</w:t>
      </w:r>
      <w:r w:rsidR="00596533">
        <w:rPr>
          <w:rFonts w:asciiTheme="minorHAnsi" w:hAnsiTheme="minorHAnsi" w:cstheme="minorHAnsi"/>
        </w:rPr>
        <w:t>’da</w:t>
      </w:r>
      <w:proofErr w:type="spellEnd"/>
      <w:r w:rsidR="00596533">
        <w:rPr>
          <w:rFonts w:asciiTheme="minorHAnsi" w:hAnsiTheme="minorHAnsi" w:cstheme="minorHAnsi"/>
        </w:rPr>
        <w:t xml:space="preserve"> </w:t>
      </w:r>
      <w:r w:rsidR="007079EE" w:rsidRPr="007079EE">
        <w:rPr>
          <w:rFonts w:asciiTheme="minorHAnsi" w:hAnsiTheme="minorHAnsi" w:cstheme="minorHAnsi"/>
        </w:rPr>
        <w:t xml:space="preserve">bu yıl önemli </w:t>
      </w:r>
      <w:r w:rsidR="00123F8C">
        <w:rPr>
          <w:rFonts w:asciiTheme="minorHAnsi" w:hAnsiTheme="minorHAnsi" w:cstheme="minorHAnsi"/>
        </w:rPr>
        <w:t xml:space="preserve">bir </w:t>
      </w:r>
      <w:r w:rsidR="007079EE" w:rsidRPr="007079EE">
        <w:rPr>
          <w:rFonts w:asciiTheme="minorHAnsi" w:hAnsiTheme="minorHAnsi" w:cstheme="minorHAnsi"/>
        </w:rPr>
        <w:t>başarıya imza atarak toplam 4 ödül kazandı.</w:t>
      </w:r>
      <w:r w:rsidR="007079EE">
        <w:rPr>
          <w:rFonts w:asciiTheme="minorHAnsi" w:hAnsiTheme="minorHAnsi" w:cstheme="minorHAnsi"/>
        </w:rPr>
        <w:t xml:space="preserve"> </w:t>
      </w:r>
      <w:r w:rsidR="00E431B9" w:rsidRPr="00E431B9">
        <w:rPr>
          <w:rFonts w:asciiTheme="minorHAnsi" w:hAnsiTheme="minorHAnsi" w:cstheme="minorHAnsi"/>
        </w:rPr>
        <w:t>Yenilikçi tasarım anlayışını ileri teknoloji ve kullanıcı odaklı çözümlerle birleştiren Arçelik’in</w:t>
      </w:r>
      <w:r w:rsidR="00E431B9">
        <w:rPr>
          <w:rFonts w:asciiTheme="minorHAnsi" w:hAnsiTheme="minorHAnsi" w:cstheme="minorHAnsi"/>
        </w:rPr>
        <w:t xml:space="preserve"> </w:t>
      </w:r>
      <w:r w:rsidR="000C0AD9">
        <w:rPr>
          <w:rFonts w:asciiTheme="minorHAnsi" w:hAnsiTheme="minorHAnsi" w:cstheme="minorHAnsi"/>
        </w:rPr>
        <w:t>Beko ve Hitachi</w:t>
      </w:r>
      <w:r w:rsidR="009B5A71" w:rsidRPr="003A662E">
        <w:rPr>
          <w:rFonts w:asciiTheme="minorHAnsi" w:hAnsiTheme="minorHAnsi" w:cstheme="minorHAnsi"/>
        </w:rPr>
        <w:t xml:space="preserve"> markaları</w:t>
      </w:r>
      <w:r w:rsidR="00E431B9">
        <w:rPr>
          <w:rFonts w:asciiTheme="minorHAnsi" w:hAnsiTheme="minorHAnsi" w:cstheme="minorHAnsi"/>
        </w:rPr>
        <w:t xml:space="preserve">nın tasarımları </w:t>
      </w:r>
      <w:r w:rsidR="00E638E0">
        <w:rPr>
          <w:rFonts w:asciiTheme="minorHAnsi" w:hAnsiTheme="minorHAnsi" w:cstheme="minorHAnsi"/>
        </w:rPr>
        <w:t>2’si</w:t>
      </w:r>
      <w:r w:rsidR="002410CA" w:rsidRPr="003A662E">
        <w:rPr>
          <w:rFonts w:asciiTheme="minorHAnsi" w:hAnsiTheme="minorHAnsi" w:cstheme="minorHAnsi"/>
        </w:rPr>
        <w:t xml:space="preserve"> </w:t>
      </w:r>
      <w:r w:rsidR="006F558F" w:rsidRPr="003A662E">
        <w:rPr>
          <w:rFonts w:asciiTheme="minorHAnsi" w:hAnsiTheme="minorHAnsi" w:cstheme="minorHAnsi"/>
        </w:rPr>
        <w:t>ürün kategorisi</w:t>
      </w:r>
      <w:r w:rsidR="00B80D8D" w:rsidRPr="003A662E">
        <w:rPr>
          <w:rFonts w:asciiTheme="minorHAnsi" w:hAnsiTheme="minorHAnsi" w:cstheme="minorHAnsi"/>
        </w:rPr>
        <w:t>nde</w:t>
      </w:r>
      <w:r w:rsidR="00112FD8" w:rsidRPr="003A662E">
        <w:rPr>
          <w:rFonts w:asciiTheme="minorHAnsi" w:hAnsiTheme="minorHAnsi" w:cstheme="minorHAnsi"/>
        </w:rPr>
        <w:t>, 2</w:t>
      </w:r>
      <w:r w:rsidR="002410CA" w:rsidRPr="003A662E">
        <w:rPr>
          <w:rFonts w:asciiTheme="minorHAnsi" w:hAnsiTheme="minorHAnsi" w:cstheme="minorHAnsi"/>
        </w:rPr>
        <w:t xml:space="preserve">’si </w:t>
      </w:r>
      <w:r w:rsidR="00FA4734">
        <w:rPr>
          <w:rFonts w:asciiTheme="minorHAnsi" w:hAnsiTheme="minorHAnsi" w:cstheme="minorHAnsi"/>
        </w:rPr>
        <w:t>UI/</w:t>
      </w:r>
      <w:r w:rsidR="006F558F" w:rsidRPr="003A662E">
        <w:rPr>
          <w:rFonts w:asciiTheme="minorHAnsi" w:hAnsiTheme="minorHAnsi" w:cstheme="minorHAnsi"/>
        </w:rPr>
        <w:t xml:space="preserve">UX </w:t>
      </w:r>
      <w:r w:rsidR="00057EEA" w:rsidRPr="003A662E">
        <w:rPr>
          <w:rFonts w:asciiTheme="minorHAnsi" w:hAnsiTheme="minorHAnsi" w:cstheme="minorHAnsi"/>
        </w:rPr>
        <w:t xml:space="preserve">(Kullanıcı Deneyimi) </w:t>
      </w:r>
      <w:r w:rsidR="006F558F" w:rsidRPr="003A662E">
        <w:rPr>
          <w:rFonts w:asciiTheme="minorHAnsi" w:hAnsiTheme="minorHAnsi" w:cstheme="minorHAnsi"/>
        </w:rPr>
        <w:t>kategorisi</w:t>
      </w:r>
      <w:r w:rsidR="00B80D8D" w:rsidRPr="003A662E">
        <w:rPr>
          <w:rFonts w:asciiTheme="minorHAnsi" w:hAnsiTheme="minorHAnsi" w:cstheme="minorHAnsi"/>
        </w:rPr>
        <w:t>nde</w:t>
      </w:r>
      <w:r w:rsidR="00E638E0">
        <w:rPr>
          <w:rFonts w:asciiTheme="minorHAnsi" w:hAnsiTheme="minorHAnsi" w:cstheme="minorHAnsi"/>
        </w:rPr>
        <w:t xml:space="preserve"> </w:t>
      </w:r>
      <w:r w:rsidR="006F558F" w:rsidRPr="003A662E">
        <w:rPr>
          <w:rFonts w:asciiTheme="minorHAnsi" w:hAnsiTheme="minorHAnsi" w:cstheme="minorHAnsi"/>
        </w:rPr>
        <w:t xml:space="preserve">olmak üzere toplamda </w:t>
      </w:r>
      <w:r w:rsidR="00FA4734">
        <w:rPr>
          <w:rFonts w:asciiTheme="minorHAnsi" w:hAnsiTheme="minorHAnsi" w:cstheme="minorHAnsi"/>
        </w:rPr>
        <w:t>4</w:t>
      </w:r>
      <w:r w:rsidR="006F558F" w:rsidRPr="003A662E">
        <w:rPr>
          <w:rFonts w:asciiTheme="minorHAnsi" w:hAnsiTheme="minorHAnsi" w:cstheme="minorHAnsi"/>
        </w:rPr>
        <w:t xml:space="preserve"> ödü</w:t>
      </w:r>
      <w:r w:rsidR="00FA4734">
        <w:rPr>
          <w:rFonts w:asciiTheme="minorHAnsi" w:hAnsiTheme="minorHAnsi" w:cstheme="minorHAnsi"/>
        </w:rPr>
        <w:t>lle taçlandırıldı</w:t>
      </w:r>
      <w:r w:rsidR="003A662E" w:rsidRPr="003A662E">
        <w:rPr>
          <w:rFonts w:asciiTheme="minorHAnsi" w:hAnsiTheme="minorHAnsi" w:cstheme="minorHAnsi"/>
        </w:rPr>
        <w:t xml:space="preserve">. </w:t>
      </w:r>
    </w:p>
    <w:p w14:paraId="5B37D5FB" w14:textId="260EDEA2" w:rsidR="007E5C5D" w:rsidRPr="002A5755" w:rsidRDefault="003A1D4A" w:rsidP="0009151D">
      <w:pPr>
        <w:jc w:val="both"/>
        <w:rPr>
          <w:sz w:val="24"/>
          <w:szCs w:val="24"/>
          <w:lang w:val="tr-TR"/>
        </w:rPr>
      </w:pPr>
      <w:proofErr w:type="spellStart"/>
      <w:proofErr w:type="gramStart"/>
      <w:r w:rsidRPr="003A1D4A">
        <w:rPr>
          <w:sz w:val="24"/>
          <w:szCs w:val="24"/>
          <w:lang w:val="tr-TR"/>
        </w:rPr>
        <w:t>iF</w:t>
      </w:r>
      <w:proofErr w:type="spellEnd"/>
      <w:proofErr w:type="gramEnd"/>
      <w:r w:rsidRPr="003A1D4A">
        <w:rPr>
          <w:sz w:val="24"/>
          <w:szCs w:val="24"/>
          <w:lang w:val="tr-TR"/>
        </w:rPr>
        <w:t xml:space="preserve"> Design </w:t>
      </w:r>
      <w:proofErr w:type="spellStart"/>
      <w:r w:rsidRPr="003A1D4A">
        <w:rPr>
          <w:sz w:val="24"/>
          <w:szCs w:val="24"/>
          <w:lang w:val="tr-TR"/>
        </w:rPr>
        <w:t>Award</w:t>
      </w:r>
      <w:proofErr w:type="spellEnd"/>
      <w:r w:rsidRPr="003A1D4A">
        <w:rPr>
          <w:sz w:val="24"/>
          <w:szCs w:val="24"/>
          <w:lang w:val="tr-TR"/>
        </w:rPr>
        <w:t xml:space="preserve"> 202</w:t>
      </w:r>
      <w:r w:rsidR="00943657">
        <w:rPr>
          <w:sz w:val="24"/>
          <w:szCs w:val="24"/>
          <w:lang w:val="tr-TR"/>
        </w:rPr>
        <w:t>6</w:t>
      </w:r>
      <w:r>
        <w:rPr>
          <w:sz w:val="24"/>
          <w:szCs w:val="24"/>
          <w:lang w:val="tr-TR"/>
        </w:rPr>
        <w:t xml:space="preserve"> kapsamında</w:t>
      </w:r>
      <w:r w:rsidR="0093670B">
        <w:rPr>
          <w:sz w:val="24"/>
          <w:szCs w:val="24"/>
          <w:lang w:val="tr-TR"/>
        </w:rPr>
        <w:t>;</w:t>
      </w:r>
      <w:r w:rsidR="00615C21" w:rsidRPr="001020E8">
        <w:rPr>
          <w:sz w:val="24"/>
          <w:szCs w:val="24"/>
          <w:lang w:val="tr-TR"/>
        </w:rPr>
        <w:t xml:space="preserve"> </w:t>
      </w:r>
      <w:r w:rsidR="000537C1">
        <w:rPr>
          <w:sz w:val="24"/>
          <w:szCs w:val="24"/>
          <w:lang w:val="tr-TR"/>
        </w:rPr>
        <w:t>Beko 36 İnç Gardırop Tipi Buzdolabı</w:t>
      </w:r>
      <w:r w:rsidR="00712A5C" w:rsidRPr="001020E8">
        <w:rPr>
          <w:sz w:val="24"/>
          <w:szCs w:val="24"/>
          <w:lang w:val="tr-TR"/>
        </w:rPr>
        <w:t xml:space="preserve"> ile </w:t>
      </w:r>
      <w:r w:rsidR="000537C1">
        <w:rPr>
          <w:sz w:val="24"/>
          <w:szCs w:val="24"/>
          <w:lang w:val="tr-TR"/>
        </w:rPr>
        <w:t>Hitachi</w:t>
      </w:r>
      <w:r w:rsidR="00712A5C" w:rsidRPr="001020E8">
        <w:rPr>
          <w:sz w:val="24"/>
          <w:szCs w:val="24"/>
          <w:lang w:val="tr-TR"/>
        </w:rPr>
        <w:t xml:space="preserve"> </w:t>
      </w:r>
      <w:proofErr w:type="spellStart"/>
      <w:r w:rsidR="00D90122" w:rsidRPr="00D90122">
        <w:rPr>
          <w:sz w:val="24"/>
          <w:szCs w:val="24"/>
          <w:lang w:val="tr-TR"/>
        </w:rPr>
        <w:t>Skyline</w:t>
      </w:r>
      <w:proofErr w:type="spellEnd"/>
      <w:r w:rsidR="00CF3B2F">
        <w:rPr>
          <w:sz w:val="24"/>
          <w:szCs w:val="24"/>
          <w:lang w:val="tr-TR"/>
        </w:rPr>
        <w:t xml:space="preserve"> Gardırop Tipi Buzdolabı</w:t>
      </w:r>
      <w:r w:rsidR="00D90122" w:rsidRPr="00D90122">
        <w:rPr>
          <w:sz w:val="24"/>
          <w:szCs w:val="24"/>
          <w:lang w:val="tr-TR"/>
        </w:rPr>
        <w:t xml:space="preserve"> </w:t>
      </w:r>
      <w:r w:rsidR="006B4CAB" w:rsidRPr="001020E8">
        <w:rPr>
          <w:sz w:val="24"/>
          <w:szCs w:val="24"/>
          <w:lang w:val="tr-TR"/>
        </w:rPr>
        <w:t>ürün tasarımlarıyla ödü</w:t>
      </w:r>
      <w:r w:rsidR="00B52DB1">
        <w:rPr>
          <w:sz w:val="24"/>
          <w:szCs w:val="24"/>
          <w:lang w:val="tr-TR"/>
        </w:rPr>
        <w:t>le layık görülürken</w:t>
      </w:r>
      <w:r w:rsidR="006B4CAB" w:rsidRPr="001020E8">
        <w:rPr>
          <w:sz w:val="24"/>
          <w:szCs w:val="24"/>
          <w:lang w:val="tr-TR"/>
        </w:rPr>
        <w:t xml:space="preserve">, </w:t>
      </w:r>
      <w:proofErr w:type="spellStart"/>
      <w:r w:rsidR="00F66E5E">
        <w:rPr>
          <w:sz w:val="24"/>
          <w:szCs w:val="24"/>
          <w:lang w:val="tr-TR"/>
        </w:rPr>
        <w:t>C</w:t>
      </w:r>
      <w:r w:rsidR="00883968">
        <w:rPr>
          <w:sz w:val="24"/>
          <w:szCs w:val="24"/>
          <w:lang w:val="tr-TR"/>
        </w:rPr>
        <w:t>a</w:t>
      </w:r>
      <w:r w:rsidR="00F66E5E">
        <w:rPr>
          <w:sz w:val="24"/>
          <w:szCs w:val="24"/>
          <w:lang w:val="tr-TR"/>
        </w:rPr>
        <w:t>ffee</w:t>
      </w:r>
      <w:proofErr w:type="spellEnd"/>
      <w:r w:rsidR="00F66E5E">
        <w:rPr>
          <w:sz w:val="24"/>
          <w:szCs w:val="24"/>
          <w:lang w:val="tr-TR"/>
        </w:rPr>
        <w:t xml:space="preserve"> </w:t>
      </w:r>
      <w:proofErr w:type="spellStart"/>
      <w:r w:rsidR="00F66E5E">
        <w:rPr>
          <w:sz w:val="24"/>
          <w:szCs w:val="24"/>
          <w:lang w:val="tr-TR"/>
        </w:rPr>
        <w:t>Experto</w:t>
      </w:r>
      <w:proofErr w:type="spellEnd"/>
      <w:r w:rsidR="00F66E5E">
        <w:rPr>
          <w:sz w:val="24"/>
          <w:szCs w:val="24"/>
          <w:lang w:val="tr-TR"/>
        </w:rPr>
        <w:t xml:space="preserve"> V4</w:t>
      </w:r>
      <w:r w:rsidR="00883968">
        <w:rPr>
          <w:sz w:val="24"/>
          <w:szCs w:val="24"/>
          <w:lang w:val="tr-TR"/>
        </w:rPr>
        <w:t>’ün</w:t>
      </w:r>
      <w:r w:rsidR="00BB2F4B">
        <w:rPr>
          <w:sz w:val="24"/>
          <w:szCs w:val="24"/>
          <w:lang w:val="tr-TR"/>
        </w:rPr>
        <w:t xml:space="preserve"> </w:t>
      </w:r>
      <w:r w:rsidR="00BA7451">
        <w:rPr>
          <w:sz w:val="24"/>
          <w:szCs w:val="24"/>
          <w:lang w:val="tr-TR"/>
        </w:rPr>
        <w:t xml:space="preserve">kullanıcı arayüzü </w:t>
      </w:r>
      <w:r w:rsidR="00FE2FD0">
        <w:rPr>
          <w:sz w:val="24"/>
          <w:szCs w:val="24"/>
          <w:lang w:val="tr-TR"/>
        </w:rPr>
        <w:t>ve</w:t>
      </w:r>
      <w:r w:rsidR="00BB2F4B">
        <w:rPr>
          <w:sz w:val="24"/>
          <w:szCs w:val="24"/>
          <w:lang w:val="tr-TR"/>
        </w:rPr>
        <w:t xml:space="preserve"> </w:t>
      </w:r>
      <w:proofErr w:type="spellStart"/>
      <w:r w:rsidR="00E54718" w:rsidRPr="00E54718">
        <w:rPr>
          <w:sz w:val="24"/>
          <w:szCs w:val="24"/>
          <w:lang w:val="tr-TR"/>
        </w:rPr>
        <w:t>Intelligent</w:t>
      </w:r>
      <w:proofErr w:type="spellEnd"/>
      <w:r w:rsidR="00E54718" w:rsidRPr="00E54718">
        <w:rPr>
          <w:sz w:val="24"/>
          <w:szCs w:val="24"/>
          <w:lang w:val="tr-TR"/>
        </w:rPr>
        <w:t xml:space="preserve"> </w:t>
      </w:r>
      <w:proofErr w:type="spellStart"/>
      <w:r w:rsidR="00E54718" w:rsidRPr="00E54718">
        <w:rPr>
          <w:sz w:val="24"/>
          <w:szCs w:val="24"/>
          <w:lang w:val="tr-TR"/>
        </w:rPr>
        <w:t>Guidance</w:t>
      </w:r>
      <w:proofErr w:type="spellEnd"/>
      <w:r w:rsidR="00E54718">
        <w:rPr>
          <w:sz w:val="24"/>
          <w:szCs w:val="24"/>
          <w:lang w:val="tr-TR"/>
        </w:rPr>
        <w:t xml:space="preserve"> dijital destek sistemi ise</w:t>
      </w:r>
      <w:r w:rsidR="00C42BF6">
        <w:rPr>
          <w:sz w:val="24"/>
          <w:szCs w:val="24"/>
          <w:lang w:val="tr-TR"/>
        </w:rPr>
        <w:t xml:space="preserve"> kullanıcı deneyimi (</w:t>
      </w:r>
      <w:r w:rsidR="00FE2FD0">
        <w:rPr>
          <w:sz w:val="24"/>
          <w:szCs w:val="24"/>
          <w:lang w:val="tr-TR"/>
        </w:rPr>
        <w:t>UI/</w:t>
      </w:r>
      <w:r w:rsidR="00C42BF6">
        <w:rPr>
          <w:sz w:val="24"/>
          <w:szCs w:val="24"/>
          <w:lang w:val="tr-TR"/>
        </w:rPr>
        <w:t>UX)</w:t>
      </w:r>
      <w:r w:rsidR="00FE2FD0">
        <w:rPr>
          <w:sz w:val="24"/>
          <w:szCs w:val="24"/>
          <w:lang w:val="tr-TR"/>
        </w:rPr>
        <w:t xml:space="preserve"> </w:t>
      </w:r>
      <w:r w:rsidR="00996B0B">
        <w:rPr>
          <w:sz w:val="24"/>
          <w:szCs w:val="24"/>
          <w:lang w:val="tr-TR"/>
        </w:rPr>
        <w:t>tasarım</w:t>
      </w:r>
      <w:r w:rsidR="00BA7451">
        <w:rPr>
          <w:sz w:val="24"/>
          <w:szCs w:val="24"/>
          <w:lang w:val="tr-TR"/>
        </w:rPr>
        <w:t>lar</w:t>
      </w:r>
      <w:r w:rsidR="00996B0B">
        <w:rPr>
          <w:sz w:val="24"/>
          <w:szCs w:val="24"/>
          <w:lang w:val="tr-TR"/>
        </w:rPr>
        <w:t>ı</w:t>
      </w:r>
      <w:r w:rsidR="000E46D3" w:rsidRPr="001020E8">
        <w:rPr>
          <w:sz w:val="24"/>
          <w:szCs w:val="24"/>
          <w:lang w:val="tr-TR"/>
        </w:rPr>
        <w:t xml:space="preserve"> ile </w:t>
      </w:r>
      <w:r w:rsidR="00996B0B">
        <w:rPr>
          <w:sz w:val="24"/>
          <w:szCs w:val="24"/>
          <w:lang w:val="tr-TR"/>
        </w:rPr>
        <w:t>ödül aldı</w:t>
      </w:r>
      <w:r w:rsidR="000E46D3" w:rsidRPr="001020E8">
        <w:rPr>
          <w:sz w:val="24"/>
          <w:szCs w:val="24"/>
          <w:lang w:val="tr-TR"/>
        </w:rPr>
        <w:t xml:space="preserve">. </w:t>
      </w:r>
      <w:r w:rsidR="00C42BF6">
        <w:rPr>
          <w:sz w:val="24"/>
          <w:szCs w:val="24"/>
          <w:lang w:val="tr-TR"/>
        </w:rPr>
        <w:t>Arçelik’in</w:t>
      </w:r>
      <w:r w:rsidR="00996B0B" w:rsidRPr="00996B0B">
        <w:rPr>
          <w:sz w:val="24"/>
          <w:szCs w:val="24"/>
          <w:lang w:val="tr-TR"/>
        </w:rPr>
        <w:t xml:space="preserve"> kalite, yenilikçilik, sürdürülebilirlik ve işlevsellik odağında tasarladığı ürünleri, </w:t>
      </w:r>
      <w:r w:rsidR="00883968">
        <w:rPr>
          <w:sz w:val="24"/>
          <w:szCs w:val="24"/>
          <w:lang w:val="tr-TR"/>
        </w:rPr>
        <w:t xml:space="preserve">bu yıl </w:t>
      </w:r>
      <w:r w:rsidR="005B71C5">
        <w:rPr>
          <w:sz w:val="24"/>
          <w:szCs w:val="24"/>
          <w:lang w:val="tr-TR"/>
        </w:rPr>
        <w:t>129</w:t>
      </w:r>
      <w:r w:rsidR="00996B0B" w:rsidRPr="00996B0B">
        <w:rPr>
          <w:sz w:val="24"/>
          <w:szCs w:val="24"/>
          <w:lang w:val="tr-TR"/>
        </w:rPr>
        <w:t xml:space="preserve"> uluslararası tasarım uzmanı tarafından </w:t>
      </w:r>
      <w:r w:rsidR="005B71C5">
        <w:rPr>
          <w:sz w:val="24"/>
          <w:szCs w:val="24"/>
          <w:lang w:val="tr-TR"/>
        </w:rPr>
        <w:t>68</w:t>
      </w:r>
      <w:r w:rsidR="00996B0B" w:rsidRPr="00996B0B">
        <w:rPr>
          <w:sz w:val="24"/>
          <w:szCs w:val="24"/>
          <w:lang w:val="tr-TR"/>
        </w:rPr>
        <w:t xml:space="preserve"> ülkeden gelen 10</w:t>
      </w:r>
      <w:r w:rsidR="002E2849">
        <w:rPr>
          <w:sz w:val="24"/>
          <w:szCs w:val="24"/>
          <w:lang w:val="tr-TR"/>
        </w:rPr>
        <w:t xml:space="preserve"> bini aşkın</w:t>
      </w:r>
      <w:r w:rsidR="00996B0B" w:rsidRPr="00996B0B">
        <w:rPr>
          <w:sz w:val="24"/>
          <w:szCs w:val="24"/>
          <w:lang w:val="tr-TR"/>
        </w:rPr>
        <w:t xml:space="preserve"> başvuru arasından seçilerek ödül</w:t>
      </w:r>
      <w:r w:rsidR="003C63BF">
        <w:rPr>
          <w:sz w:val="24"/>
          <w:szCs w:val="24"/>
          <w:lang w:val="tr-TR"/>
        </w:rPr>
        <w:t>lendirildi</w:t>
      </w:r>
      <w:r w:rsidR="00996B0B" w:rsidRPr="00996B0B">
        <w:rPr>
          <w:sz w:val="24"/>
          <w:szCs w:val="24"/>
          <w:lang w:val="tr-TR"/>
        </w:rPr>
        <w:t xml:space="preserve">. </w:t>
      </w:r>
    </w:p>
    <w:p w14:paraId="6F833841" w14:textId="77777777" w:rsidR="0009151D" w:rsidRPr="002A5755" w:rsidRDefault="0009151D" w:rsidP="0009151D">
      <w:pPr>
        <w:jc w:val="both"/>
        <w:rPr>
          <w:sz w:val="24"/>
          <w:szCs w:val="24"/>
          <w:lang w:val="tr-TR"/>
        </w:rPr>
      </w:pPr>
    </w:p>
    <w:p w14:paraId="0F5E7781" w14:textId="7777CBA9" w:rsidR="00057EBA" w:rsidRDefault="0038638E" w:rsidP="0009151D">
      <w:pPr>
        <w:jc w:val="both"/>
        <w:rPr>
          <w:sz w:val="24"/>
          <w:szCs w:val="24"/>
          <w:lang w:val="tr-TR"/>
        </w:rPr>
      </w:pPr>
      <w:r w:rsidRPr="002A5755">
        <w:rPr>
          <w:sz w:val="24"/>
          <w:szCs w:val="24"/>
          <w:lang w:val="tr-TR"/>
        </w:rPr>
        <w:t>Almanya</w:t>
      </w:r>
      <w:r>
        <w:rPr>
          <w:sz w:val="24"/>
          <w:szCs w:val="24"/>
          <w:lang w:val="tr-TR"/>
        </w:rPr>
        <w:t xml:space="preserve"> merkezli </w:t>
      </w:r>
      <w:proofErr w:type="spellStart"/>
      <w:r w:rsidR="0009151D" w:rsidRPr="002A5755">
        <w:rPr>
          <w:sz w:val="24"/>
          <w:szCs w:val="24"/>
          <w:lang w:val="tr-TR"/>
        </w:rPr>
        <w:t>iF</w:t>
      </w:r>
      <w:proofErr w:type="spellEnd"/>
      <w:r w:rsidR="0009151D" w:rsidRPr="002A5755">
        <w:rPr>
          <w:sz w:val="24"/>
          <w:szCs w:val="24"/>
          <w:lang w:val="tr-TR"/>
        </w:rPr>
        <w:t xml:space="preserve"> Design </w:t>
      </w:r>
      <w:proofErr w:type="spellStart"/>
      <w:r w:rsidR="0009151D" w:rsidRPr="002A5755">
        <w:rPr>
          <w:sz w:val="24"/>
          <w:szCs w:val="24"/>
          <w:lang w:val="tr-TR"/>
        </w:rPr>
        <w:t>Award</w:t>
      </w:r>
      <w:proofErr w:type="spellEnd"/>
      <w:r w:rsidR="0009151D" w:rsidRPr="002A5755">
        <w:rPr>
          <w:sz w:val="24"/>
          <w:szCs w:val="24"/>
          <w:lang w:val="tr-TR"/>
        </w:rPr>
        <w:t xml:space="preserve">, </w:t>
      </w:r>
      <w:r>
        <w:rPr>
          <w:sz w:val="24"/>
          <w:szCs w:val="24"/>
          <w:lang w:val="tr-TR"/>
        </w:rPr>
        <w:t xml:space="preserve">70 yılı aşkın köklü geçmişiyle </w:t>
      </w:r>
      <w:r w:rsidR="0009151D" w:rsidRPr="002A5755">
        <w:rPr>
          <w:sz w:val="24"/>
          <w:szCs w:val="24"/>
          <w:lang w:val="tr-TR"/>
        </w:rPr>
        <w:t xml:space="preserve">dünyanın en eski ve bağımsız tasarım organizasyonu olarak </w:t>
      </w:r>
      <w:r w:rsidR="004F15AF">
        <w:rPr>
          <w:sz w:val="24"/>
          <w:szCs w:val="24"/>
          <w:lang w:val="tr-TR"/>
        </w:rPr>
        <w:t>kabul ediliyor</w:t>
      </w:r>
      <w:r w:rsidR="0009151D" w:rsidRPr="002A5755">
        <w:rPr>
          <w:sz w:val="24"/>
          <w:szCs w:val="24"/>
          <w:lang w:val="tr-TR"/>
        </w:rPr>
        <w:t xml:space="preserve">. Her yıl dünya genelinden binlerce tasarımcı, mimar ve şirket, tasarımlarını bağımsız uzmanlar tarafından değerlendirilmek </w:t>
      </w:r>
      <w:r w:rsidR="005639C1">
        <w:rPr>
          <w:sz w:val="24"/>
          <w:szCs w:val="24"/>
          <w:lang w:val="tr-TR"/>
        </w:rPr>
        <w:t xml:space="preserve">üzere </w:t>
      </w:r>
      <w:proofErr w:type="spellStart"/>
      <w:r w:rsidR="004F3085" w:rsidRPr="004F3085">
        <w:rPr>
          <w:sz w:val="24"/>
          <w:szCs w:val="24"/>
          <w:lang w:val="tr-TR"/>
        </w:rPr>
        <w:t>iF</w:t>
      </w:r>
      <w:proofErr w:type="spellEnd"/>
      <w:r w:rsidR="004F3085" w:rsidRPr="004F3085">
        <w:rPr>
          <w:sz w:val="24"/>
          <w:szCs w:val="24"/>
          <w:lang w:val="tr-TR"/>
        </w:rPr>
        <w:t xml:space="preserve"> International Forum </w:t>
      </w:r>
      <w:proofErr w:type="spellStart"/>
      <w:r w:rsidR="004F3085" w:rsidRPr="004F3085">
        <w:rPr>
          <w:sz w:val="24"/>
          <w:szCs w:val="24"/>
          <w:lang w:val="tr-TR"/>
        </w:rPr>
        <w:t>Design</w:t>
      </w:r>
      <w:r w:rsidR="004F3085">
        <w:rPr>
          <w:sz w:val="24"/>
          <w:szCs w:val="24"/>
          <w:lang w:val="tr-TR"/>
        </w:rPr>
        <w:t>’</w:t>
      </w:r>
      <w:r w:rsidR="005639C1">
        <w:rPr>
          <w:sz w:val="24"/>
          <w:szCs w:val="24"/>
          <w:lang w:val="tr-TR"/>
        </w:rPr>
        <w:t>a</w:t>
      </w:r>
      <w:proofErr w:type="spellEnd"/>
      <w:r w:rsidR="0009151D" w:rsidRPr="002A5755">
        <w:rPr>
          <w:sz w:val="24"/>
          <w:szCs w:val="24"/>
          <w:lang w:val="tr-TR"/>
        </w:rPr>
        <w:t xml:space="preserve"> sunuyor.</w:t>
      </w:r>
      <w:r w:rsidR="00314F31">
        <w:rPr>
          <w:sz w:val="24"/>
          <w:szCs w:val="24"/>
          <w:lang w:val="tr-TR"/>
        </w:rPr>
        <w:t xml:space="preserve"> </w:t>
      </w:r>
      <w:r>
        <w:rPr>
          <w:sz w:val="24"/>
          <w:szCs w:val="24"/>
          <w:lang w:val="tr-TR"/>
        </w:rPr>
        <w:t>Tasarımlar</w:t>
      </w:r>
      <w:r w:rsidR="0009151D" w:rsidRPr="002A5755">
        <w:rPr>
          <w:sz w:val="24"/>
          <w:szCs w:val="24"/>
          <w:lang w:val="tr-TR"/>
        </w:rPr>
        <w:t xml:space="preserve"> Fikir, Form, İşlev, Farklılaşma</w:t>
      </w:r>
      <w:r w:rsidR="000317EA">
        <w:rPr>
          <w:sz w:val="24"/>
          <w:szCs w:val="24"/>
          <w:lang w:val="tr-TR"/>
        </w:rPr>
        <w:t xml:space="preserve"> ve Sürdürülebilirlik</w:t>
      </w:r>
      <w:r w:rsidR="0009151D" w:rsidRPr="002A5755">
        <w:rPr>
          <w:sz w:val="24"/>
          <w:szCs w:val="24"/>
          <w:lang w:val="tr-TR"/>
        </w:rPr>
        <w:t xml:space="preserve"> kriterleri doğrultusunda titizlikle </w:t>
      </w:r>
      <w:r>
        <w:rPr>
          <w:sz w:val="24"/>
          <w:szCs w:val="24"/>
          <w:lang w:val="tr-TR"/>
        </w:rPr>
        <w:t>değerlendiriliyor</w:t>
      </w:r>
      <w:r w:rsidR="0009151D" w:rsidRPr="002A5755">
        <w:rPr>
          <w:sz w:val="24"/>
          <w:szCs w:val="24"/>
          <w:lang w:val="tr-TR"/>
        </w:rPr>
        <w:t>.</w:t>
      </w:r>
      <w:r w:rsidR="003C63BF" w:rsidRPr="003C63BF">
        <w:rPr>
          <w:sz w:val="24"/>
          <w:szCs w:val="24"/>
          <w:lang w:val="tr-TR"/>
        </w:rPr>
        <w:t xml:space="preserve"> </w:t>
      </w:r>
      <w:r w:rsidR="003C63BF" w:rsidRPr="002A5755">
        <w:rPr>
          <w:sz w:val="24"/>
          <w:szCs w:val="24"/>
          <w:lang w:val="tr-TR"/>
        </w:rPr>
        <w:t>Bu yıl</w:t>
      </w:r>
      <w:r w:rsidR="003C63BF">
        <w:rPr>
          <w:sz w:val="24"/>
          <w:szCs w:val="24"/>
          <w:lang w:val="tr-TR"/>
        </w:rPr>
        <w:t>ki</w:t>
      </w:r>
      <w:r w:rsidR="003C63BF" w:rsidRPr="002A5755">
        <w:rPr>
          <w:sz w:val="24"/>
          <w:szCs w:val="24"/>
          <w:lang w:val="tr-TR"/>
        </w:rPr>
        <w:t xml:space="preserve"> </w:t>
      </w:r>
      <w:proofErr w:type="spellStart"/>
      <w:r w:rsidR="003C63BF" w:rsidRPr="002A5755">
        <w:rPr>
          <w:sz w:val="24"/>
          <w:szCs w:val="24"/>
          <w:lang w:val="tr-TR"/>
        </w:rPr>
        <w:t>iF</w:t>
      </w:r>
      <w:proofErr w:type="spellEnd"/>
      <w:r w:rsidR="003C63BF" w:rsidRPr="002A5755">
        <w:rPr>
          <w:sz w:val="24"/>
          <w:szCs w:val="24"/>
          <w:lang w:val="tr-TR"/>
        </w:rPr>
        <w:t xml:space="preserve"> Design </w:t>
      </w:r>
      <w:proofErr w:type="spellStart"/>
      <w:r w:rsidR="003C63BF" w:rsidRPr="002A5755">
        <w:rPr>
          <w:sz w:val="24"/>
          <w:szCs w:val="24"/>
          <w:lang w:val="tr-TR"/>
        </w:rPr>
        <w:t>Award</w:t>
      </w:r>
      <w:proofErr w:type="spellEnd"/>
      <w:r w:rsidR="003C63BF" w:rsidRPr="002A5755">
        <w:rPr>
          <w:sz w:val="24"/>
          <w:szCs w:val="24"/>
          <w:lang w:val="tr-TR"/>
        </w:rPr>
        <w:t xml:space="preserve"> töreni, </w:t>
      </w:r>
      <w:r w:rsidR="00C103FC">
        <w:rPr>
          <w:sz w:val="24"/>
          <w:szCs w:val="24"/>
          <w:lang w:val="tr-TR"/>
        </w:rPr>
        <w:t>27</w:t>
      </w:r>
      <w:r w:rsidR="003C63BF" w:rsidRPr="002A5755">
        <w:rPr>
          <w:sz w:val="24"/>
          <w:szCs w:val="24"/>
          <w:lang w:val="tr-TR"/>
        </w:rPr>
        <w:t xml:space="preserve"> Nisan 202</w:t>
      </w:r>
      <w:r w:rsidR="00883968">
        <w:rPr>
          <w:sz w:val="24"/>
          <w:szCs w:val="24"/>
          <w:lang w:val="tr-TR"/>
        </w:rPr>
        <w:t>6</w:t>
      </w:r>
      <w:r w:rsidR="003C63BF" w:rsidRPr="002A5755">
        <w:rPr>
          <w:sz w:val="24"/>
          <w:szCs w:val="24"/>
          <w:lang w:val="tr-TR"/>
        </w:rPr>
        <w:t xml:space="preserve"> Pazartesi günü Berlin'de</w:t>
      </w:r>
      <w:r w:rsidR="003C63BF">
        <w:rPr>
          <w:sz w:val="24"/>
          <w:szCs w:val="24"/>
          <w:lang w:val="tr-TR"/>
        </w:rPr>
        <w:t xml:space="preserve"> </w:t>
      </w:r>
      <w:r w:rsidR="003C63BF" w:rsidRPr="002A5755">
        <w:rPr>
          <w:sz w:val="24"/>
          <w:szCs w:val="24"/>
          <w:lang w:val="tr-TR"/>
        </w:rPr>
        <w:t>gerçekleştirilecek.</w:t>
      </w:r>
    </w:p>
    <w:p w14:paraId="38FA2022" w14:textId="77777777" w:rsidR="00057EBA" w:rsidRPr="00656A2F" w:rsidRDefault="00057EBA" w:rsidP="00057EBA">
      <w:pPr>
        <w:jc w:val="both"/>
        <w:rPr>
          <w:b/>
          <w:bCs/>
          <w:sz w:val="24"/>
          <w:szCs w:val="24"/>
          <w:u w:val="single"/>
        </w:rPr>
      </w:pPr>
    </w:p>
    <w:p w14:paraId="6EAF7DE2" w14:textId="77777777" w:rsidR="00057EBA" w:rsidRPr="00656A2F" w:rsidRDefault="00057EBA" w:rsidP="00057EBA">
      <w:pPr>
        <w:jc w:val="both"/>
        <w:rPr>
          <w:b/>
          <w:bCs/>
          <w:sz w:val="24"/>
          <w:szCs w:val="24"/>
          <w:u w:val="single"/>
        </w:rPr>
      </w:pPr>
      <w:proofErr w:type="spellStart"/>
      <w:r w:rsidRPr="00656A2F">
        <w:rPr>
          <w:b/>
          <w:bCs/>
          <w:sz w:val="24"/>
          <w:szCs w:val="24"/>
          <w:u w:val="single"/>
        </w:rPr>
        <w:t>iF</w:t>
      </w:r>
      <w:proofErr w:type="spellEnd"/>
      <w:r w:rsidRPr="00656A2F">
        <w:rPr>
          <w:b/>
          <w:bCs/>
          <w:sz w:val="24"/>
          <w:szCs w:val="24"/>
          <w:u w:val="single"/>
        </w:rPr>
        <w:t xml:space="preserve"> Design </w:t>
      </w:r>
      <w:proofErr w:type="spellStart"/>
      <w:r w:rsidRPr="00656A2F">
        <w:rPr>
          <w:b/>
          <w:bCs/>
          <w:sz w:val="24"/>
          <w:szCs w:val="24"/>
          <w:u w:val="single"/>
        </w:rPr>
        <w:t>Ödüllü</w:t>
      </w:r>
      <w:proofErr w:type="spellEnd"/>
      <w:r w:rsidRPr="00656A2F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656A2F">
        <w:rPr>
          <w:b/>
          <w:bCs/>
          <w:sz w:val="24"/>
          <w:szCs w:val="24"/>
          <w:u w:val="single"/>
        </w:rPr>
        <w:t>Tasarımların</w:t>
      </w:r>
      <w:proofErr w:type="spellEnd"/>
      <w:r w:rsidRPr="00656A2F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656A2F">
        <w:rPr>
          <w:b/>
          <w:bCs/>
          <w:sz w:val="24"/>
          <w:szCs w:val="24"/>
          <w:u w:val="single"/>
        </w:rPr>
        <w:t>Özellikleri</w:t>
      </w:r>
      <w:proofErr w:type="spellEnd"/>
    </w:p>
    <w:p w14:paraId="6726186C" w14:textId="77777777" w:rsidR="00A97FD6" w:rsidRDefault="00A97FD6" w:rsidP="0009151D">
      <w:pPr>
        <w:jc w:val="both"/>
        <w:rPr>
          <w:sz w:val="24"/>
          <w:szCs w:val="24"/>
          <w:lang w:val="tr-TR"/>
        </w:rPr>
      </w:pPr>
    </w:p>
    <w:p w14:paraId="5C15E115" w14:textId="4D2E1BDF" w:rsidR="00820B0F" w:rsidRPr="00820B0F" w:rsidRDefault="003961A5" w:rsidP="00820B0F">
      <w:pPr>
        <w:jc w:val="both"/>
        <w:rPr>
          <w:sz w:val="24"/>
          <w:szCs w:val="24"/>
          <w:lang w:val="tr-TR"/>
        </w:rPr>
      </w:pPr>
      <w:r w:rsidRPr="003961A5">
        <w:rPr>
          <w:b/>
          <w:bCs/>
          <w:sz w:val="24"/>
          <w:szCs w:val="24"/>
          <w:lang w:val="tr-TR"/>
        </w:rPr>
        <w:t xml:space="preserve">Beko 36 İnç Gardırop Tipi Buzdolabı </w:t>
      </w:r>
      <w:r w:rsidR="00820B0F" w:rsidRPr="00820B0F">
        <w:rPr>
          <w:b/>
          <w:bCs/>
          <w:sz w:val="24"/>
          <w:szCs w:val="24"/>
          <w:lang w:val="tr-TR"/>
        </w:rPr>
        <w:t xml:space="preserve">– Ürün </w:t>
      </w:r>
      <w:r w:rsidR="00F4712A">
        <w:rPr>
          <w:b/>
          <w:bCs/>
          <w:sz w:val="24"/>
          <w:szCs w:val="24"/>
          <w:lang w:val="tr-TR"/>
        </w:rPr>
        <w:t xml:space="preserve">Tasarım </w:t>
      </w:r>
      <w:r w:rsidR="00820B0F" w:rsidRPr="00820B0F">
        <w:rPr>
          <w:b/>
          <w:bCs/>
          <w:sz w:val="24"/>
          <w:szCs w:val="24"/>
          <w:lang w:val="tr-TR"/>
        </w:rPr>
        <w:t>Ödülü</w:t>
      </w:r>
    </w:p>
    <w:p w14:paraId="0064DD4B" w14:textId="629C7F1A" w:rsidR="00820B0F" w:rsidRDefault="000F0F17" w:rsidP="00A36A66">
      <w:pPr>
        <w:jc w:val="both"/>
        <w:rPr>
          <w:sz w:val="24"/>
          <w:szCs w:val="24"/>
          <w:lang w:val="tr-TR"/>
        </w:rPr>
      </w:pPr>
      <w:r w:rsidRPr="000F0F17">
        <w:rPr>
          <w:sz w:val="24"/>
          <w:szCs w:val="24"/>
          <w:lang w:val="tr-TR"/>
        </w:rPr>
        <w:t xml:space="preserve">Beko’nun 36 inç </w:t>
      </w:r>
      <w:r w:rsidR="00211A5E">
        <w:rPr>
          <w:sz w:val="24"/>
          <w:szCs w:val="24"/>
          <w:lang w:val="tr-TR"/>
        </w:rPr>
        <w:t>gardı</w:t>
      </w:r>
      <w:r w:rsidR="00B52CB6">
        <w:rPr>
          <w:sz w:val="24"/>
          <w:szCs w:val="24"/>
          <w:lang w:val="tr-TR"/>
        </w:rPr>
        <w:t>rop tipi</w:t>
      </w:r>
      <w:r w:rsidRPr="000F0F17">
        <w:rPr>
          <w:sz w:val="24"/>
          <w:szCs w:val="24"/>
          <w:lang w:val="tr-TR"/>
        </w:rPr>
        <w:t xml:space="preserve"> buzdolabı, </w:t>
      </w:r>
      <w:r w:rsidR="00A36A66" w:rsidRPr="00A36A66">
        <w:rPr>
          <w:sz w:val="24"/>
          <w:szCs w:val="24"/>
          <w:lang w:val="tr-TR"/>
        </w:rPr>
        <w:t xml:space="preserve">gıda </w:t>
      </w:r>
      <w:r w:rsidR="007C50B0">
        <w:rPr>
          <w:sz w:val="24"/>
          <w:szCs w:val="24"/>
          <w:lang w:val="tr-TR"/>
        </w:rPr>
        <w:t>muhafaza etmeyi</w:t>
      </w:r>
      <w:r w:rsidR="00A36A66" w:rsidRPr="00A36A66">
        <w:rPr>
          <w:sz w:val="24"/>
          <w:szCs w:val="24"/>
          <w:lang w:val="tr-TR"/>
        </w:rPr>
        <w:t xml:space="preserve"> daha sağlıklı ve verimli bir deneyime dönüştürmeyi amaçlıyor. </w:t>
      </w:r>
      <w:r w:rsidR="007C50B0">
        <w:rPr>
          <w:sz w:val="24"/>
          <w:szCs w:val="24"/>
          <w:lang w:val="tr-TR"/>
        </w:rPr>
        <w:t xml:space="preserve">Buzdolabında bulunan </w:t>
      </w:r>
      <w:proofErr w:type="spellStart"/>
      <w:r w:rsidR="00A36A66" w:rsidRPr="00A36A66">
        <w:rPr>
          <w:sz w:val="24"/>
          <w:szCs w:val="24"/>
          <w:lang w:val="tr-TR"/>
        </w:rPr>
        <w:t>HarvestFresh</w:t>
      </w:r>
      <w:proofErr w:type="spellEnd"/>
      <w:r w:rsidR="00A36A66" w:rsidRPr="00A36A66">
        <w:rPr>
          <w:sz w:val="24"/>
          <w:szCs w:val="24"/>
          <w:lang w:val="tr-TR"/>
        </w:rPr>
        <w:t xml:space="preserve"> teknolojisi, gün ışığı döngüsünü </w:t>
      </w:r>
      <w:r w:rsidR="007C50B0">
        <w:rPr>
          <w:sz w:val="24"/>
          <w:szCs w:val="24"/>
          <w:lang w:val="tr-TR"/>
        </w:rPr>
        <w:t>simüle ederek</w:t>
      </w:r>
      <w:r w:rsidR="00A36A66" w:rsidRPr="00A36A66">
        <w:rPr>
          <w:sz w:val="24"/>
          <w:szCs w:val="24"/>
          <w:lang w:val="tr-TR"/>
        </w:rPr>
        <w:t xml:space="preserve"> meyve ve sebzelerdeki vitaminlerin daha uzun süre korunmasına yardımcı ol</w:t>
      </w:r>
      <w:r w:rsidR="007C50B0">
        <w:rPr>
          <w:sz w:val="24"/>
          <w:szCs w:val="24"/>
          <w:lang w:val="tr-TR"/>
        </w:rPr>
        <w:t>urken,</w:t>
      </w:r>
      <w:r w:rsidR="00A36A66" w:rsidRPr="00A36A66">
        <w:rPr>
          <w:sz w:val="24"/>
          <w:szCs w:val="24"/>
          <w:lang w:val="tr-TR"/>
        </w:rPr>
        <w:t xml:space="preserve"> </w:t>
      </w:r>
      <w:proofErr w:type="spellStart"/>
      <w:r w:rsidR="00A36A66" w:rsidRPr="00A36A66">
        <w:rPr>
          <w:sz w:val="24"/>
          <w:szCs w:val="24"/>
          <w:lang w:val="tr-TR"/>
        </w:rPr>
        <w:t>Aeroflow</w:t>
      </w:r>
      <w:proofErr w:type="spellEnd"/>
      <w:r w:rsidR="00A36A66" w:rsidRPr="00A36A66">
        <w:rPr>
          <w:sz w:val="24"/>
          <w:szCs w:val="24"/>
          <w:lang w:val="tr-TR"/>
        </w:rPr>
        <w:t xml:space="preserve"> soğutma sistemi ise hava akışını dengeli biçimde dağıtarak her raf seviyesinde eşit soğutma sağlıyor.</w:t>
      </w:r>
      <w:r w:rsidR="00A36A66">
        <w:rPr>
          <w:sz w:val="24"/>
          <w:szCs w:val="24"/>
          <w:lang w:val="tr-TR"/>
        </w:rPr>
        <w:t xml:space="preserve"> </w:t>
      </w:r>
      <w:proofErr w:type="spellStart"/>
      <w:r w:rsidR="00A36A66" w:rsidRPr="00A36A66">
        <w:rPr>
          <w:sz w:val="24"/>
          <w:szCs w:val="24"/>
          <w:lang w:val="tr-TR"/>
        </w:rPr>
        <w:t>EverFresh</w:t>
      </w:r>
      <w:proofErr w:type="spellEnd"/>
      <w:r w:rsidR="00A36A66" w:rsidRPr="00A36A66">
        <w:rPr>
          <w:sz w:val="24"/>
          <w:szCs w:val="24"/>
          <w:lang w:val="tr-TR"/>
        </w:rPr>
        <w:t xml:space="preserve">+ ve </w:t>
      </w:r>
      <w:proofErr w:type="spellStart"/>
      <w:r w:rsidR="00A36A66" w:rsidRPr="00A36A66">
        <w:rPr>
          <w:sz w:val="24"/>
          <w:szCs w:val="24"/>
          <w:lang w:val="tr-TR"/>
        </w:rPr>
        <w:t>FreshGuard</w:t>
      </w:r>
      <w:proofErr w:type="spellEnd"/>
      <w:r w:rsidR="00A36A66" w:rsidRPr="00A36A66">
        <w:rPr>
          <w:sz w:val="24"/>
          <w:szCs w:val="24"/>
          <w:lang w:val="tr-TR"/>
        </w:rPr>
        <w:t xml:space="preserve"> gibi yenilikçi çözümler, tazeliği desteklerken koku </w:t>
      </w:r>
      <w:proofErr w:type="gramStart"/>
      <w:r w:rsidR="00A36A66" w:rsidRPr="00A36A66">
        <w:rPr>
          <w:sz w:val="24"/>
          <w:szCs w:val="24"/>
          <w:lang w:val="tr-TR"/>
        </w:rPr>
        <w:lastRenderedPageBreak/>
        <w:t>oluşumunu</w:t>
      </w:r>
      <w:proofErr w:type="gramEnd"/>
      <w:r w:rsidR="00A36A66" w:rsidRPr="00A36A66">
        <w:rPr>
          <w:sz w:val="24"/>
          <w:szCs w:val="24"/>
          <w:lang w:val="tr-TR"/>
        </w:rPr>
        <w:t xml:space="preserve"> azaltıyor. </w:t>
      </w:r>
      <w:r w:rsidR="00A36A66">
        <w:rPr>
          <w:sz w:val="24"/>
          <w:szCs w:val="24"/>
          <w:lang w:val="tr-TR"/>
        </w:rPr>
        <w:t>Ürünün m</w:t>
      </w:r>
      <w:r w:rsidR="00A36A66" w:rsidRPr="00A36A66">
        <w:rPr>
          <w:sz w:val="24"/>
          <w:szCs w:val="24"/>
          <w:lang w:val="tr-TR"/>
        </w:rPr>
        <w:t>odern ve sade tasarım dili, mutfakla bütünleşen güçlü ama abartısız bir estetik sunuyor.</w:t>
      </w:r>
    </w:p>
    <w:p w14:paraId="09A930B5" w14:textId="77777777" w:rsidR="000F0F17" w:rsidRPr="00820B0F" w:rsidRDefault="000F0F17" w:rsidP="00820B0F">
      <w:pPr>
        <w:jc w:val="both"/>
        <w:rPr>
          <w:sz w:val="24"/>
          <w:szCs w:val="24"/>
          <w:lang w:val="tr-TR"/>
        </w:rPr>
      </w:pPr>
    </w:p>
    <w:p w14:paraId="496CC04A" w14:textId="190D331B" w:rsidR="007E5392" w:rsidRDefault="007E5392" w:rsidP="00820B0F">
      <w:pPr>
        <w:jc w:val="both"/>
        <w:rPr>
          <w:b/>
          <w:bCs/>
          <w:sz w:val="24"/>
          <w:szCs w:val="24"/>
          <w:lang w:val="tr-TR"/>
        </w:rPr>
      </w:pPr>
      <w:r w:rsidRPr="007E5392">
        <w:rPr>
          <w:b/>
          <w:bCs/>
          <w:sz w:val="24"/>
          <w:szCs w:val="24"/>
          <w:lang w:val="tr-TR"/>
        </w:rPr>
        <w:t xml:space="preserve">Hitachi </w:t>
      </w:r>
      <w:proofErr w:type="spellStart"/>
      <w:r w:rsidRPr="007E5392">
        <w:rPr>
          <w:b/>
          <w:bCs/>
          <w:sz w:val="24"/>
          <w:szCs w:val="24"/>
          <w:lang w:val="tr-TR"/>
        </w:rPr>
        <w:t>Skyline</w:t>
      </w:r>
      <w:proofErr w:type="spellEnd"/>
      <w:r w:rsidRPr="007E5392">
        <w:rPr>
          <w:b/>
          <w:bCs/>
          <w:sz w:val="24"/>
          <w:szCs w:val="24"/>
          <w:lang w:val="tr-TR"/>
        </w:rPr>
        <w:t xml:space="preserve"> </w:t>
      </w:r>
      <w:r w:rsidR="00B52CB6" w:rsidRPr="00B52CB6">
        <w:rPr>
          <w:b/>
          <w:bCs/>
          <w:sz w:val="24"/>
          <w:szCs w:val="24"/>
          <w:lang w:val="tr-TR"/>
        </w:rPr>
        <w:t xml:space="preserve">Gardırop Tipi </w:t>
      </w:r>
      <w:r w:rsidR="00B52CB6" w:rsidRPr="003961A5">
        <w:rPr>
          <w:b/>
          <w:bCs/>
          <w:sz w:val="24"/>
          <w:szCs w:val="24"/>
          <w:lang w:val="tr-TR"/>
        </w:rPr>
        <w:t xml:space="preserve">Buzdolabı </w:t>
      </w:r>
      <w:r w:rsidRPr="007E5392">
        <w:rPr>
          <w:b/>
          <w:bCs/>
          <w:sz w:val="24"/>
          <w:szCs w:val="24"/>
          <w:lang w:val="tr-TR"/>
        </w:rPr>
        <w:t xml:space="preserve">– Ürün Tasarım Ödülü </w:t>
      </w:r>
    </w:p>
    <w:p w14:paraId="2A6D9907" w14:textId="35F50697" w:rsidR="00820B0F" w:rsidRPr="006E1EB1" w:rsidRDefault="006E1EB1" w:rsidP="00DB1C86">
      <w:pPr>
        <w:jc w:val="both"/>
        <w:rPr>
          <w:sz w:val="24"/>
          <w:szCs w:val="24"/>
          <w:lang w:val="tr-TR"/>
        </w:rPr>
      </w:pPr>
      <w:r w:rsidRPr="006E1EB1">
        <w:rPr>
          <w:sz w:val="24"/>
          <w:szCs w:val="24"/>
          <w:lang w:val="tr-TR"/>
        </w:rPr>
        <w:t xml:space="preserve">Hitachi </w:t>
      </w:r>
      <w:proofErr w:type="spellStart"/>
      <w:r w:rsidRPr="006E1EB1">
        <w:rPr>
          <w:sz w:val="24"/>
          <w:szCs w:val="24"/>
          <w:lang w:val="tr-TR"/>
        </w:rPr>
        <w:t>Skyline</w:t>
      </w:r>
      <w:proofErr w:type="spellEnd"/>
      <w:r w:rsidRPr="006E1EB1">
        <w:rPr>
          <w:sz w:val="24"/>
          <w:szCs w:val="24"/>
          <w:lang w:val="tr-TR"/>
        </w:rPr>
        <w:t xml:space="preserve"> </w:t>
      </w:r>
      <w:r w:rsidR="002A4890">
        <w:rPr>
          <w:sz w:val="24"/>
          <w:szCs w:val="24"/>
          <w:lang w:val="tr-TR"/>
        </w:rPr>
        <w:t>Gardırop Tipi B</w:t>
      </w:r>
      <w:r w:rsidRPr="006E1EB1">
        <w:rPr>
          <w:sz w:val="24"/>
          <w:szCs w:val="24"/>
          <w:lang w:val="tr-TR"/>
        </w:rPr>
        <w:t xml:space="preserve">uzdolabı, </w:t>
      </w:r>
      <w:r w:rsidR="00DB1C86" w:rsidRPr="00DB1C86">
        <w:rPr>
          <w:sz w:val="24"/>
          <w:szCs w:val="24"/>
          <w:lang w:val="tr-TR"/>
        </w:rPr>
        <w:t xml:space="preserve">zarif tasarım dili </w:t>
      </w:r>
      <w:r w:rsidR="00DB1C86">
        <w:rPr>
          <w:sz w:val="24"/>
          <w:szCs w:val="24"/>
          <w:lang w:val="tr-TR"/>
        </w:rPr>
        <w:t>ve</w:t>
      </w:r>
      <w:r w:rsidR="00DB1C86" w:rsidRPr="00DB1C86">
        <w:rPr>
          <w:sz w:val="24"/>
          <w:szCs w:val="24"/>
          <w:lang w:val="tr-TR"/>
        </w:rPr>
        <w:t xml:space="preserve"> fonksiyonelliği </w:t>
      </w:r>
      <w:r w:rsidR="00DB1C86">
        <w:rPr>
          <w:sz w:val="24"/>
          <w:szCs w:val="24"/>
          <w:lang w:val="tr-TR"/>
        </w:rPr>
        <w:t>harmanlayarak</w:t>
      </w:r>
      <w:r w:rsidR="00DB1C86" w:rsidRPr="00DB1C86">
        <w:rPr>
          <w:sz w:val="24"/>
          <w:szCs w:val="24"/>
          <w:lang w:val="tr-TR"/>
        </w:rPr>
        <w:t xml:space="preserve"> premium yaşam anlayışını </w:t>
      </w:r>
      <w:r w:rsidR="00C478A7">
        <w:rPr>
          <w:sz w:val="24"/>
          <w:szCs w:val="24"/>
          <w:lang w:val="tr-TR"/>
        </w:rPr>
        <w:t>yansıtıyor</w:t>
      </w:r>
      <w:r w:rsidR="00DB1C86" w:rsidRPr="00DB1C86">
        <w:rPr>
          <w:sz w:val="24"/>
          <w:szCs w:val="24"/>
          <w:lang w:val="tr-TR"/>
        </w:rPr>
        <w:t xml:space="preserve">. Gizli otomatik buz yapıcı ve yer tasarrufu sağlayan yeni su tankı çözümü, depolama alanından ödün vermeden kullanım kolaylığı </w:t>
      </w:r>
      <w:r w:rsidR="00C478A7">
        <w:rPr>
          <w:sz w:val="24"/>
          <w:szCs w:val="24"/>
          <w:lang w:val="tr-TR"/>
        </w:rPr>
        <w:t>sunarken, i</w:t>
      </w:r>
      <w:r w:rsidR="00DB1C86" w:rsidRPr="00DB1C86">
        <w:rPr>
          <w:sz w:val="24"/>
          <w:szCs w:val="24"/>
          <w:lang w:val="tr-TR"/>
        </w:rPr>
        <w:t xml:space="preserve">nceltilmiş çerçeve yapısı ve genişletilmiş kapı rafları daha akıllı bir organizasyon </w:t>
      </w:r>
      <w:r w:rsidR="00C478A7">
        <w:rPr>
          <w:sz w:val="24"/>
          <w:szCs w:val="24"/>
          <w:lang w:val="tr-TR"/>
        </w:rPr>
        <w:t>sağlıyor. G</w:t>
      </w:r>
      <w:r w:rsidR="00DB1C86" w:rsidRPr="00DB1C86">
        <w:rPr>
          <w:sz w:val="24"/>
          <w:szCs w:val="24"/>
          <w:lang w:val="tr-TR"/>
        </w:rPr>
        <w:t xml:space="preserve">eniş </w:t>
      </w:r>
      <w:r w:rsidR="003D0597" w:rsidRPr="003D0597">
        <w:rPr>
          <w:sz w:val="24"/>
          <w:szCs w:val="24"/>
          <w:lang w:val="tr-TR"/>
        </w:rPr>
        <w:t>su ve buz ünitesi</w:t>
      </w:r>
      <w:r w:rsidR="00C478A7">
        <w:rPr>
          <w:sz w:val="24"/>
          <w:szCs w:val="24"/>
          <w:lang w:val="tr-TR"/>
        </w:rPr>
        <w:t xml:space="preserve"> ise</w:t>
      </w:r>
      <w:r w:rsidR="003D0597" w:rsidRPr="003D0597">
        <w:rPr>
          <w:sz w:val="24"/>
          <w:szCs w:val="24"/>
          <w:lang w:val="tr-TR"/>
        </w:rPr>
        <w:t xml:space="preserve"> </w:t>
      </w:r>
      <w:r w:rsidR="00C401B9" w:rsidRPr="00C401B9">
        <w:rPr>
          <w:sz w:val="24"/>
          <w:szCs w:val="24"/>
          <w:lang w:val="tr-TR"/>
        </w:rPr>
        <w:t>farklı kullanım senaryoların</w:t>
      </w:r>
      <w:r w:rsidR="00C478A7">
        <w:rPr>
          <w:sz w:val="24"/>
          <w:szCs w:val="24"/>
          <w:lang w:val="tr-TR"/>
        </w:rPr>
        <w:t>d</w:t>
      </w:r>
      <w:r w:rsidR="00C401B9" w:rsidRPr="00C401B9">
        <w:rPr>
          <w:sz w:val="24"/>
          <w:szCs w:val="24"/>
          <w:lang w:val="tr-TR"/>
        </w:rPr>
        <w:t>a esneklik sunuyor</w:t>
      </w:r>
      <w:r w:rsidR="00DB1C86" w:rsidRPr="00DB1C86">
        <w:rPr>
          <w:sz w:val="24"/>
          <w:szCs w:val="24"/>
          <w:lang w:val="tr-TR"/>
        </w:rPr>
        <w:t>.</w:t>
      </w:r>
      <w:r w:rsidR="00DB1C86">
        <w:rPr>
          <w:sz w:val="24"/>
          <w:szCs w:val="24"/>
          <w:lang w:val="tr-TR"/>
        </w:rPr>
        <w:t xml:space="preserve"> </w:t>
      </w:r>
      <w:r w:rsidR="00DB1C86" w:rsidRPr="00DB1C86">
        <w:rPr>
          <w:sz w:val="24"/>
          <w:szCs w:val="24"/>
          <w:lang w:val="tr-TR"/>
        </w:rPr>
        <w:t>İç tasarımda kullanılan bal peteği (</w:t>
      </w:r>
      <w:proofErr w:type="spellStart"/>
      <w:r w:rsidR="00DB1C86" w:rsidRPr="00DB1C86">
        <w:rPr>
          <w:sz w:val="24"/>
          <w:szCs w:val="24"/>
          <w:lang w:val="tr-TR"/>
        </w:rPr>
        <w:t>honeycomb</w:t>
      </w:r>
      <w:proofErr w:type="spellEnd"/>
      <w:r w:rsidR="00DB1C86" w:rsidRPr="00DB1C86">
        <w:rPr>
          <w:sz w:val="24"/>
          <w:szCs w:val="24"/>
          <w:lang w:val="tr-TR"/>
        </w:rPr>
        <w:t>) kristal dokulu yüzeyler, gizli aydınlatma detayları, kesintisiz cam raflar ve ergonomik çekmeceler ürüne rafine bir karakter kaza</w:t>
      </w:r>
      <w:r w:rsidR="00C478A7">
        <w:rPr>
          <w:sz w:val="24"/>
          <w:szCs w:val="24"/>
          <w:lang w:val="tr-TR"/>
        </w:rPr>
        <w:t>ndırırken,</w:t>
      </w:r>
      <w:r w:rsidR="00DB1C86" w:rsidRPr="00DB1C86">
        <w:rPr>
          <w:sz w:val="24"/>
          <w:szCs w:val="24"/>
          <w:lang w:val="tr-TR"/>
        </w:rPr>
        <w:t xml:space="preserve"> BPA içermeyen taşınabilir buz kabı ise hijyen ve pratikliği bir arada sunuyor.</w:t>
      </w:r>
      <w:r w:rsidR="00DB1C86">
        <w:rPr>
          <w:sz w:val="24"/>
          <w:szCs w:val="24"/>
          <w:lang w:val="tr-TR"/>
        </w:rPr>
        <w:t xml:space="preserve"> </w:t>
      </w:r>
      <w:r w:rsidR="00C401B9">
        <w:rPr>
          <w:sz w:val="24"/>
          <w:szCs w:val="24"/>
          <w:lang w:val="tr-TR"/>
        </w:rPr>
        <w:t>Ürün,</w:t>
      </w:r>
      <w:r w:rsidR="00DB1C86" w:rsidRPr="00DB1C86">
        <w:rPr>
          <w:sz w:val="24"/>
          <w:szCs w:val="24"/>
          <w:lang w:val="tr-TR"/>
        </w:rPr>
        <w:t xml:space="preserve"> akıllı bağlantı özellikleri, vakumlu koruma teknolojisi ve özelleştirilebilir soğutma bölgeler</w:t>
      </w:r>
      <w:r w:rsidR="00FE3A87">
        <w:rPr>
          <w:sz w:val="24"/>
          <w:szCs w:val="24"/>
          <w:lang w:val="tr-TR"/>
        </w:rPr>
        <w:t>i</w:t>
      </w:r>
      <w:r w:rsidR="00C401B9">
        <w:rPr>
          <w:sz w:val="24"/>
          <w:szCs w:val="24"/>
          <w:lang w:val="tr-TR"/>
        </w:rPr>
        <w:t xml:space="preserve"> </w:t>
      </w:r>
      <w:r w:rsidR="00C478A7">
        <w:rPr>
          <w:sz w:val="24"/>
          <w:szCs w:val="24"/>
          <w:lang w:val="tr-TR"/>
        </w:rPr>
        <w:t xml:space="preserve">ile </w:t>
      </w:r>
      <w:r w:rsidR="00DB1C86" w:rsidRPr="00DB1C86">
        <w:rPr>
          <w:sz w:val="24"/>
          <w:szCs w:val="24"/>
          <w:lang w:val="tr-TR"/>
        </w:rPr>
        <w:t>gıdaların ilk günkü tazeliği</w:t>
      </w:r>
      <w:r w:rsidR="00C478A7">
        <w:rPr>
          <w:sz w:val="24"/>
          <w:szCs w:val="24"/>
          <w:lang w:val="tr-TR"/>
        </w:rPr>
        <w:t>ni</w:t>
      </w:r>
      <w:r w:rsidR="00983EAE">
        <w:rPr>
          <w:sz w:val="24"/>
          <w:szCs w:val="24"/>
          <w:lang w:val="tr-TR"/>
        </w:rPr>
        <w:t xml:space="preserve">n </w:t>
      </w:r>
      <w:r w:rsidR="00DB1C86" w:rsidRPr="00DB1C86">
        <w:rPr>
          <w:sz w:val="24"/>
          <w:szCs w:val="24"/>
          <w:lang w:val="tr-TR"/>
        </w:rPr>
        <w:t>ve lezzeti</w:t>
      </w:r>
      <w:r w:rsidR="00C478A7">
        <w:rPr>
          <w:sz w:val="24"/>
          <w:szCs w:val="24"/>
          <w:lang w:val="tr-TR"/>
        </w:rPr>
        <w:t>ni</w:t>
      </w:r>
      <w:r w:rsidR="00983EAE">
        <w:rPr>
          <w:sz w:val="24"/>
          <w:szCs w:val="24"/>
          <w:lang w:val="tr-TR"/>
        </w:rPr>
        <w:t>n</w:t>
      </w:r>
      <w:r w:rsidR="00C478A7">
        <w:rPr>
          <w:sz w:val="24"/>
          <w:szCs w:val="24"/>
          <w:lang w:val="tr-TR"/>
        </w:rPr>
        <w:t xml:space="preserve"> </w:t>
      </w:r>
      <w:r w:rsidR="00DB1C86" w:rsidRPr="00DB1C86">
        <w:rPr>
          <w:sz w:val="24"/>
          <w:szCs w:val="24"/>
          <w:lang w:val="tr-TR"/>
        </w:rPr>
        <w:t>daha uzun süre korun</w:t>
      </w:r>
      <w:r w:rsidR="00983EAE">
        <w:rPr>
          <w:sz w:val="24"/>
          <w:szCs w:val="24"/>
          <w:lang w:val="tr-TR"/>
        </w:rPr>
        <w:t>masını sağlıyor</w:t>
      </w:r>
      <w:r w:rsidR="00DB1C86" w:rsidRPr="00DB1C86">
        <w:rPr>
          <w:sz w:val="24"/>
          <w:szCs w:val="24"/>
          <w:lang w:val="tr-TR"/>
        </w:rPr>
        <w:t>.</w:t>
      </w:r>
    </w:p>
    <w:p w14:paraId="6A652617" w14:textId="77777777" w:rsidR="006E1EB1" w:rsidRPr="00820B0F" w:rsidRDefault="006E1EB1" w:rsidP="00820B0F">
      <w:pPr>
        <w:jc w:val="both"/>
        <w:rPr>
          <w:sz w:val="24"/>
          <w:szCs w:val="24"/>
          <w:lang w:val="tr-TR"/>
        </w:rPr>
      </w:pPr>
    </w:p>
    <w:p w14:paraId="409E9264" w14:textId="5CC0CB2D" w:rsidR="003936DC" w:rsidRPr="003936DC" w:rsidRDefault="003936DC" w:rsidP="003936DC">
      <w:pPr>
        <w:jc w:val="both"/>
        <w:rPr>
          <w:b/>
          <w:bCs/>
          <w:sz w:val="24"/>
          <w:szCs w:val="24"/>
          <w:lang w:val="tr-TR"/>
        </w:rPr>
      </w:pPr>
      <w:proofErr w:type="spellStart"/>
      <w:r w:rsidRPr="003936DC">
        <w:rPr>
          <w:b/>
          <w:bCs/>
          <w:sz w:val="24"/>
          <w:szCs w:val="24"/>
          <w:lang w:val="tr-TR"/>
        </w:rPr>
        <w:t>C</w:t>
      </w:r>
      <w:r w:rsidR="00CF1C0C">
        <w:rPr>
          <w:b/>
          <w:bCs/>
          <w:sz w:val="24"/>
          <w:szCs w:val="24"/>
          <w:lang w:val="tr-TR"/>
        </w:rPr>
        <w:t>a</w:t>
      </w:r>
      <w:r w:rsidRPr="003936DC">
        <w:rPr>
          <w:b/>
          <w:bCs/>
          <w:sz w:val="24"/>
          <w:szCs w:val="24"/>
          <w:lang w:val="tr-TR"/>
        </w:rPr>
        <w:t>ffee</w:t>
      </w:r>
      <w:proofErr w:type="spellEnd"/>
      <w:r w:rsidRPr="003936DC">
        <w:rPr>
          <w:b/>
          <w:bCs/>
          <w:sz w:val="24"/>
          <w:szCs w:val="24"/>
          <w:lang w:val="tr-TR"/>
        </w:rPr>
        <w:t xml:space="preserve"> </w:t>
      </w:r>
      <w:proofErr w:type="spellStart"/>
      <w:r w:rsidRPr="003936DC">
        <w:rPr>
          <w:b/>
          <w:bCs/>
          <w:sz w:val="24"/>
          <w:szCs w:val="24"/>
          <w:lang w:val="tr-TR"/>
        </w:rPr>
        <w:t>Experto</w:t>
      </w:r>
      <w:proofErr w:type="spellEnd"/>
      <w:r w:rsidRPr="003936DC">
        <w:rPr>
          <w:b/>
          <w:bCs/>
          <w:sz w:val="24"/>
          <w:szCs w:val="24"/>
          <w:lang w:val="tr-TR"/>
        </w:rPr>
        <w:t xml:space="preserve"> V4 – </w:t>
      </w:r>
      <w:r w:rsidR="00FE2FD0" w:rsidRPr="003936DC">
        <w:rPr>
          <w:b/>
          <w:bCs/>
          <w:sz w:val="24"/>
          <w:szCs w:val="24"/>
          <w:lang w:val="tr-TR"/>
        </w:rPr>
        <w:t xml:space="preserve">UI/UX (Kullanıcı Deneyimi) </w:t>
      </w:r>
      <w:r w:rsidRPr="003936DC">
        <w:rPr>
          <w:b/>
          <w:bCs/>
          <w:sz w:val="24"/>
          <w:szCs w:val="24"/>
          <w:lang w:val="tr-TR"/>
        </w:rPr>
        <w:t>Ödülü</w:t>
      </w:r>
    </w:p>
    <w:p w14:paraId="1AFC99FA" w14:textId="768FE688" w:rsidR="003936DC" w:rsidRDefault="00BC4F20" w:rsidP="00BC4F20">
      <w:pPr>
        <w:jc w:val="both"/>
        <w:rPr>
          <w:sz w:val="24"/>
          <w:szCs w:val="24"/>
          <w:lang w:val="tr-TR"/>
        </w:rPr>
      </w:pPr>
      <w:proofErr w:type="spellStart"/>
      <w:r w:rsidRPr="00BC4F20">
        <w:rPr>
          <w:sz w:val="24"/>
          <w:szCs w:val="24"/>
          <w:lang w:val="tr-TR"/>
        </w:rPr>
        <w:t>C</w:t>
      </w:r>
      <w:r w:rsidR="00B33C5A">
        <w:rPr>
          <w:sz w:val="24"/>
          <w:szCs w:val="24"/>
          <w:lang w:val="tr-TR"/>
        </w:rPr>
        <w:t>a</w:t>
      </w:r>
      <w:r w:rsidRPr="00BC4F20">
        <w:rPr>
          <w:sz w:val="24"/>
          <w:szCs w:val="24"/>
          <w:lang w:val="tr-TR"/>
        </w:rPr>
        <w:t>ffee</w:t>
      </w:r>
      <w:proofErr w:type="spellEnd"/>
      <w:r w:rsidRPr="00BC4F20">
        <w:rPr>
          <w:sz w:val="24"/>
          <w:szCs w:val="24"/>
          <w:lang w:val="tr-TR"/>
        </w:rPr>
        <w:t xml:space="preserve"> </w:t>
      </w:r>
      <w:proofErr w:type="spellStart"/>
      <w:r w:rsidRPr="00BC4F20">
        <w:rPr>
          <w:sz w:val="24"/>
          <w:szCs w:val="24"/>
          <w:lang w:val="tr-TR"/>
        </w:rPr>
        <w:t>Experto</w:t>
      </w:r>
      <w:proofErr w:type="spellEnd"/>
      <w:r w:rsidRPr="00BC4F20">
        <w:rPr>
          <w:sz w:val="24"/>
          <w:szCs w:val="24"/>
          <w:lang w:val="tr-TR"/>
        </w:rPr>
        <w:t xml:space="preserve"> V4, </w:t>
      </w:r>
      <w:r w:rsidR="005231F3">
        <w:rPr>
          <w:sz w:val="24"/>
          <w:szCs w:val="24"/>
          <w:lang w:val="tr-TR"/>
        </w:rPr>
        <w:t xml:space="preserve">sunduğu </w:t>
      </w:r>
      <w:r w:rsidR="008E7315">
        <w:rPr>
          <w:sz w:val="24"/>
          <w:szCs w:val="24"/>
          <w:lang w:val="tr-TR"/>
        </w:rPr>
        <w:t xml:space="preserve">lezzetli </w:t>
      </w:r>
      <w:r w:rsidRPr="00BC4F20">
        <w:rPr>
          <w:sz w:val="24"/>
          <w:szCs w:val="24"/>
          <w:lang w:val="tr-TR"/>
        </w:rPr>
        <w:t xml:space="preserve">kahve deneyimini </w:t>
      </w:r>
      <w:r w:rsidR="008E7315">
        <w:rPr>
          <w:sz w:val="24"/>
          <w:szCs w:val="24"/>
          <w:lang w:val="tr-TR"/>
        </w:rPr>
        <w:t xml:space="preserve">şık </w:t>
      </w:r>
      <w:r w:rsidRPr="00BC4F20">
        <w:rPr>
          <w:sz w:val="24"/>
          <w:szCs w:val="24"/>
          <w:lang w:val="tr-TR"/>
        </w:rPr>
        <w:t>arayüz tasarımıyla zenginleştir</w:t>
      </w:r>
      <w:r w:rsidR="00C869F5">
        <w:rPr>
          <w:sz w:val="24"/>
          <w:szCs w:val="24"/>
          <w:lang w:val="tr-TR"/>
        </w:rPr>
        <w:t>iyor</w:t>
      </w:r>
      <w:r w:rsidRPr="00BC4F20">
        <w:rPr>
          <w:sz w:val="24"/>
          <w:szCs w:val="24"/>
          <w:lang w:val="tr-TR"/>
        </w:rPr>
        <w:t xml:space="preserve">. </w:t>
      </w:r>
      <w:proofErr w:type="spellStart"/>
      <w:r w:rsidR="00B33C5A" w:rsidRPr="00BC4F20">
        <w:rPr>
          <w:sz w:val="24"/>
          <w:szCs w:val="24"/>
          <w:lang w:val="tr-TR"/>
        </w:rPr>
        <w:t>C</w:t>
      </w:r>
      <w:r w:rsidR="00B33C5A">
        <w:rPr>
          <w:sz w:val="24"/>
          <w:szCs w:val="24"/>
          <w:lang w:val="tr-TR"/>
        </w:rPr>
        <w:t>a</w:t>
      </w:r>
      <w:r w:rsidR="00B33C5A" w:rsidRPr="00BC4F20">
        <w:rPr>
          <w:sz w:val="24"/>
          <w:szCs w:val="24"/>
          <w:lang w:val="tr-TR"/>
        </w:rPr>
        <w:t>ffee</w:t>
      </w:r>
      <w:proofErr w:type="spellEnd"/>
      <w:r w:rsidR="00B33C5A" w:rsidRPr="00BC4F20">
        <w:rPr>
          <w:sz w:val="24"/>
          <w:szCs w:val="24"/>
          <w:lang w:val="tr-TR"/>
        </w:rPr>
        <w:t xml:space="preserve"> </w:t>
      </w:r>
      <w:proofErr w:type="spellStart"/>
      <w:r w:rsidR="00B33C5A" w:rsidRPr="00BC4F20">
        <w:rPr>
          <w:sz w:val="24"/>
          <w:szCs w:val="24"/>
          <w:lang w:val="tr-TR"/>
        </w:rPr>
        <w:t>Experto</w:t>
      </w:r>
      <w:proofErr w:type="spellEnd"/>
      <w:r w:rsidR="00B33C5A" w:rsidRPr="00BC4F20">
        <w:rPr>
          <w:sz w:val="24"/>
          <w:szCs w:val="24"/>
          <w:lang w:val="tr-TR"/>
        </w:rPr>
        <w:t xml:space="preserve"> V4’ün kullanıcı arayüzü, estetik ile işlevselliği bir araya getirerek günlük kahve ritüelini daha akıcı ve keyifli hale getiriyor</w:t>
      </w:r>
      <w:r w:rsidRPr="00BC4F20">
        <w:rPr>
          <w:sz w:val="24"/>
          <w:szCs w:val="24"/>
          <w:lang w:val="tr-TR"/>
        </w:rPr>
        <w:t>.</w:t>
      </w:r>
      <w:r>
        <w:rPr>
          <w:sz w:val="24"/>
          <w:szCs w:val="24"/>
          <w:lang w:val="tr-TR"/>
        </w:rPr>
        <w:t xml:space="preserve"> </w:t>
      </w:r>
      <w:r w:rsidRPr="00BC4F20">
        <w:rPr>
          <w:sz w:val="24"/>
          <w:szCs w:val="24"/>
          <w:lang w:val="tr-TR"/>
        </w:rPr>
        <w:t>Arayüz tasarımında içecekler merkezde konumlandırılıyor; her seçenek net, anlaşılır ve özenli bir görsel sunumla kullanıcıya aktarılıyor. Kahve dünyasından ilham alan sıcak tonlar, görsel dili güçlendirirken</w:t>
      </w:r>
      <w:r w:rsidR="00021634">
        <w:rPr>
          <w:sz w:val="24"/>
          <w:szCs w:val="24"/>
          <w:lang w:val="tr-TR"/>
        </w:rPr>
        <w:t>,</w:t>
      </w:r>
      <w:r w:rsidRPr="00BC4F20">
        <w:rPr>
          <w:sz w:val="24"/>
          <w:szCs w:val="24"/>
          <w:lang w:val="tr-TR"/>
        </w:rPr>
        <w:t xml:space="preserve"> rafine ve davetkâr bir atmosfer yaratıyor.</w:t>
      </w:r>
      <w:r w:rsidR="00894579">
        <w:rPr>
          <w:sz w:val="24"/>
          <w:szCs w:val="24"/>
          <w:lang w:val="tr-TR"/>
        </w:rPr>
        <w:t xml:space="preserve"> </w:t>
      </w:r>
      <w:r w:rsidRPr="00BC4F20">
        <w:rPr>
          <w:sz w:val="24"/>
          <w:szCs w:val="24"/>
          <w:lang w:val="tr-TR"/>
        </w:rPr>
        <w:t xml:space="preserve">Basitleştirilmiş navigasyon yapısı sayesinde kullanıcılar içecek tercihlerine hızlı ve sezgisel biçimde ulaşabiliyor. </w:t>
      </w:r>
    </w:p>
    <w:p w14:paraId="7A1FEB96" w14:textId="77777777" w:rsidR="00BC4F20" w:rsidRDefault="00BC4F20" w:rsidP="00BC4F20">
      <w:pPr>
        <w:jc w:val="both"/>
        <w:rPr>
          <w:sz w:val="24"/>
          <w:szCs w:val="24"/>
          <w:lang w:val="tr-TR"/>
        </w:rPr>
      </w:pPr>
    </w:p>
    <w:p w14:paraId="29A96290" w14:textId="77777777" w:rsidR="003936DC" w:rsidRPr="003936DC" w:rsidRDefault="003936DC" w:rsidP="003936DC">
      <w:pPr>
        <w:jc w:val="both"/>
        <w:rPr>
          <w:b/>
          <w:bCs/>
          <w:sz w:val="24"/>
          <w:szCs w:val="24"/>
          <w:lang w:val="tr-TR"/>
        </w:rPr>
      </w:pPr>
      <w:proofErr w:type="spellStart"/>
      <w:r w:rsidRPr="003936DC">
        <w:rPr>
          <w:b/>
          <w:bCs/>
          <w:sz w:val="24"/>
          <w:szCs w:val="24"/>
          <w:lang w:val="tr-TR"/>
        </w:rPr>
        <w:t>Intelligent</w:t>
      </w:r>
      <w:proofErr w:type="spellEnd"/>
      <w:r w:rsidRPr="003936DC">
        <w:rPr>
          <w:b/>
          <w:bCs/>
          <w:sz w:val="24"/>
          <w:szCs w:val="24"/>
          <w:lang w:val="tr-TR"/>
        </w:rPr>
        <w:t xml:space="preserve"> </w:t>
      </w:r>
      <w:proofErr w:type="spellStart"/>
      <w:r w:rsidRPr="003936DC">
        <w:rPr>
          <w:b/>
          <w:bCs/>
          <w:sz w:val="24"/>
          <w:szCs w:val="24"/>
          <w:lang w:val="tr-TR"/>
        </w:rPr>
        <w:t>Guidance</w:t>
      </w:r>
      <w:proofErr w:type="spellEnd"/>
      <w:r w:rsidRPr="003936DC">
        <w:rPr>
          <w:b/>
          <w:bCs/>
          <w:sz w:val="24"/>
          <w:szCs w:val="24"/>
          <w:lang w:val="tr-TR"/>
        </w:rPr>
        <w:t xml:space="preserve"> – UI/UX (Kullanıcı Deneyimi) Ödülü</w:t>
      </w:r>
    </w:p>
    <w:p w14:paraId="724C6857" w14:textId="1AC7E87F" w:rsidR="003936DC" w:rsidRPr="003936DC" w:rsidRDefault="003936DC" w:rsidP="003936DC">
      <w:pPr>
        <w:jc w:val="both"/>
        <w:rPr>
          <w:sz w:val="24"/>
          <w:szCs w:val="24"/>
          <w:lang w:val="tr-TR"/>
        </w:rPr>
      </w:pPr>
      <w:proofErr w:type="spellStart"/>
      <w:r w:rsidRPr="003936DC">
        <w:rPr>
          <w:sz w:val="24"/>
          <w:szCs w:val="24"/>
          <w:lang w:val="tr-TR"/>
        </w:rPr>
        <w:t>Intelligent</w:t>
      </w:r>
      <w:proofErr w:type="spellEnd"/>
      <w:r w:rsidRPr="003936DC">
        <w:rPr>
          <w:sz w:val="24"/>
          <w:szCs w:val="24"/>
          <w:lang w:val="tr-TR"/>
        </w:rPr>
        <w:t xml:space="preserve"> </w:t>
      </w:r>
      <w:proofErr w:type="spellStart"/>
      <w:r w:rsidRPr="003936DC">
        <w:rPr>
          <w:sz w:val="24"/>
          <w:szCs w:val="24"/>
          <w:lang w:val="tr-TR"/>
        </w:rPr>
        <w:t>Guidance</w:t>
      </w:r>
      <w:proofErr w:type="spellEnd"/>
      <w:r w:rsidRPr="003936DC">
        <w:rPr>
          <w:sz w:val="24"/>
          <w:szCs w:val="24"/>
          <w:lang w:val="tr-TR"/>
        </w:rPr>
        <w:t xml:space="preserve">, </w:t>
      </w:r>
      <w:proofErr w:type="spellStart"/>
      <w:r w:rsidRPr="003936DC">
        <w:rPr>
          <w:sz w:val="24"/>
          <w:szCs w:val="24"/>
          <w:lang w:val="tr-TR"/>
        </w:rPr>
        <w:t>HomeWhiz</w:t>
      </w:r>
      <w:proofErr w:type="spellEnd"/>
      <w:r w:rsidRPr="003936DC">
        <w:rPr>
          <w:sz w:val="24"/>
          <w:szCs w:val="24"/>
          <w:lang w:val="tr-TR"/>
        </w:rPr>
        <w:t xml:space="preserve"> uygulaması üzerinden çalışan </w:t>
      </w:r>
      <w:r w:rsidR="000D1826">
        <w:rPr>
          <w:sz w:val="24"/>
          <w:szCs w:val="24"/>
          <w:lang w:val="tr-TR"/>
        </w:rPr>
        <w:t>bir “</w:t>
      </w:r>
      <w:r w:rsidRPr="003936DC">
        <w:rPr>
          <w:sz w:val="24"/>
          <w:szCs w:val="24"/>
          <w:lang w:val="tr-TR"/>
        </w:rPr>
        <w:t>dijital rehber</w:t>
      </w:r>
      <w:r w:rsidR="000D1826">
        <w:rPr>
          <w:sz w:val="24"/>
          <w:szCs w:val="24"/>
          <w:lang w:val="tr-TR"/>
        </w:rPr>
        <w:t xml:space="preserve">” </w:t>
      </w:r>
      <w:r w:rsidRPr="003936DC">
        <w:rPr>
          <w:sz w:val="24"/>
          <w:szCs w:val="24"/>
          <w:lang w:val="tr-TR"/>
        </w:rPr>
        <w:t xml:space="preserve">olarak </w:t>
      </w:r>
      <w:r w:rsidR="000D1826">
        <w:rPr>
          <w:sz w:val="24"/>
          <w:szCs w:val="24"/>
          <w:lang w:val="tr-TR"/>
        </w:rPr>
        <w:t>i</w:t>
      </w:r>
      <w:r w:rsidR="00307CCF">
        <w:rPr>
          <w:sz w:val="24"/>
          <w:szCs w:val="24"/>
          <w:lang w:val="tr-TR"/>
        </w:rPr>
        <w:t>şlev gösteriyor</w:t>
      </w:r>
      <w:r w:rsidRPr="003936DC">
        <w:rPr>
          <w:sz w:val="24"/>
          <w:szCs w:val="24"/>
          <w:lang w:val="tr-TR"/>
        </w:rPr>
        <w:t>. Kullanıcılar cihazla ilgili bir sorun yaşadığında ya da bilgiye ihtiyaç duyduğunda, uygulama adım adım yönlendirme sunarak çözüm sürecini kolaylaştırıyor.</w:t>
      </w:r>
      <w:r w:rsidR="007D0BE6">
        <w:rPr>
          <w:sz w:val="24"/>
          <w:szCs w:val="24"/>
          <w:lang w:val="tr-TR"/>
        </w:rPr>
        <w:t xml:space="preserve"> </w:t>
      </w:r>
      <w:r w:rsidRPr="003936DC">
        <w:rPr>
          <w:sz w:val="24"/>
          <w:szCs w:val="24"/>
          <w:lang w:val="tr-TR"/>
        </w:rPr>
        <w:t xml:space="preserve">Proaktif bildirimler, uyarılar ve bakım önerileri sayesinde kullanıcı deneyimi daha kesintisiz ve güvenli hale geliyor. </w:t>
      </w:r>
      <w:r w:rsidR="007D0BE6">
        <w:rPr>
          <w:sz w:val="24"/>
          <w:szCs w:val="24"/>
          <w:lang w:val="tr-TR"/>
        </w:rPr>
        <w:t>Ü</w:t>
      </w:r>
      <w:r w:rsidRPr="003936DC">
        <w:rPr>
          <w:sz w:val="24"/>
          <w:szCs w:val="24"/>
          <w:lang w:val="tr-TR"/>
        </w:rPr>
        <w:t>rünle kullanıcı arasındaki etkileşim</w:t>
      </w:r>
      <w:r w:rsidR="00307CCF">
        <w:rPr>
          <w:sz w:val="24"/>
          <w:szCs w:val="24"/>
          <w:lang w:val="tr-TR"/>
        </w:rPr>
        <w:t>i</w:t>
      </w:r>
      <w:r w:rsidRPr="003936DC">
        <w:rPr>
          <w:sz w:val="24"/>
          <w:szCs w:val="24"/>
          <w:lang w:val="tr-TR"/>
        </w:rPr>
        <w:t xml:space="preserve"> daha sezgisel, daha hızlı ve daha verimli bir yapı</w:t>
      </w:r>
      <w:r w:rsidR="007D0BE6">
        <w:rPr>
          <w:sz w:val="24"/>
          <w:szCs w:val="24"/>
          <w:lang w:val="tr-TR"/>
        </w:rPr>
        <w:t xml:space="preserve">da sunan </w:t>
      </w:r>
      <w:proofErr w:type="spellStart"/>
      <w:r w:rsidR="007D0BE6" w:rsidRPr="003936DC">
        <w:rPr>
          <w:sz w:val="24"/>
          <w:szCs w:val="24"/>
          <w:lang w:val="tr-TR"/>
        </w:rPr>
        <w:t>Intelligent</w:t>
      </w:r>
      <w:proofErr w:type="spellEnd"/>
      <w:r w:rsidR="007D0BE6" w:rsidRPr="003936DC">
        <w:rPr>
          <w:sz w:val="24"/>
          <w:szCs w:val="24"/>
          <w:lang w:val="tr-TR"/>
        </w:rPr>
        <w:t xml:space="preserve"> </w:t>
      </w:r>
      <w:proofErr w:type="spellStart"/>
      <w:r w:rsidR="007D0BE6" w:rsidRPr="003936DC">
        <w:rPr>
          <w:sz w:val="24"/>
          <w:szCs w:val="24"/>
          <w:lang w:val="tr-TR"/>
        </w:rPr>
        <w:t>Guidance</w:t>
      </w:r>
      <w:proofErr w:type="spellEnd"/>
      <w:r w:rsidR="007D0BE6">
        <w:rPr>
          <w:sz w:val="24"/>
          <w:szCs w:val="24"/>
          <w:lang w:val="tr-TR"/>
        </w:rPr>
        <w:t xml:space="preserve"> sade arayüz tasarımı ile öne çıkıyor</w:t>
      </w:r>
      <w:r w:rsidRPr="003936DC">
        <w:rPr>
          <w:sz w:val="24"/>
          <w:szCs w:val="24"/>
          <w:lang w:val="tr-TR"/>
        </w:rPr>
        <w:t>.</w:t>
      </w:r>
    </w:p>
    <w:p w14:paraId="46B47AAE" w14:textId="77777777" w:rsidR="003936DC" w:rsidRPr="003936DC" w:rsidRDefault="003936DC" w:rsidP="003936DC">
      <w:pPr>
        <w:jc w:val="both"/>
        <w:rPr>
          <w:sz w:val="24"/>
          <w:szCs w:val="24"/>
          <w:lang w:val="tr-TR"/>
        </w:rPr>
      </w:pPr>
    </w:p>
    <w:p w14:paraId="62DD423F" w14:textId="77777777" w:rsidR="00820B0F" w:rsidRPr="00820B0F" w:rsidRDefault="00820B0F" w:rsidP="00820B0F">
      <w:pPr>
        <w:jc w:val="both"/>
        <w:rPr>
          <w:sz w:val="24"/>
          <w:szCs w:val="24"/>
          <w:lang w:val="tr-TR"/>
        </w:rPr>
      </w:pPr>
    </w:p>
    <w:p w14:paraId="4DDCAAA9" w14:textId="77777777" w:rsidR="00A97FD6" w:rsidRPr="002A5755" w:rsidRDefault="00A97FD6" w:rsidP="0009151D">
      <w:pPr>
        <w:jc w:val="both"/>
        <w:rPr>
          <w:sz w:val="24"/>
          <w:szCs w:val="24"/>
          <w:lang w:val="tr-TR"/>
        </w:rPr>
      </w:pPr>
    </w:p>
    <w:sectPr w:rsidR="00A97FD6" w:rsidRPr="002A5755" w:rsidSect="008456D8">
      <w:footerReference w:type="default" r:id="rId12"/>
      <w:pgSz w:w="11900" w:h="16840" w:code="9"/>
      <w:pgMar w:top="1417" w:right="985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372AA" w14:textId="77777777" w:rsidR="003C766F" w:rsidRDefault="003C766F" w:rsidP="00631617">
      <w:r>
        <w:separator/>
      </w:r>
    </w:p>
  </w:endnote>
  <w:endnote w:type="continuationSeparator" w:id="0">
    <w:p w14:paraId="74C307CE" w14:textId="77777777" w:rsidR="003C766F" w:rsidRDefault="003C766F" w:rsidP="00631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Light">
    <w:altName w:val="Times New Roman"/>
    <w:charset w:val="00"/>
    <w:family w:val="auto"/>
    <w:pitch w:val="variable"/>
    <w:sig w:usb0="00000087" w:usb1="00000000" w:usb2="00000000" w:usb3="00000000" w:csb0="0000001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ho Gothic Pro">
    <w:altName w:val="Calibri"/>
    <w:panose1 w:val="00000000000000000000"/>
    <w:charset w:val="00"/>
    <w:family w:val="swiss"/>
    <w:notTrueType/>
    <w:pitch w:val="variable"/>
    <w:sig w:usb0="A00000AF" w:usb1="4000205B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A925" w14:textId="77777777" w:rsidR="00533E73" w:rsidRDefault="00533E73">
    <w:pPr>
      <w:pStyle w:val="AltBilgi"/>
      <w:rPr>
        <w:rFonts w:ascii="Soho Gothic Pro" w:hAnsi="Soho Gothic Pro"/>
        <w:color w:val="002060"/>
        <w:sz w:val="15"/>
        <w:szCs w:val="15"/>
      </w:rPr>
    </w:pPr>
  </w:p>
  <w:p w14:paraId="60D8D148" w14:textId="77777777" w:rsidR="00533E73" w:rsidRDefault="00533E73">
    <w:pPr>
      <w:pStyle w:val="AltBilgi"/>
      <w:rPr>
        <w:rFonts w:ascii="Soho Gothic Pro" w:hAnsi="Soho Gothic Pro"/>
        <w:color w:val="002060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E276B" w14:textId="77777777" w:rsidR="003C766F" w:rsidRDefault="003C766F" w:rsidP="00631617">
      <w:r>
        <w:separator/>
      </w:r>
    </w:p>
  </w:footnote>
  <w:footnote w:type="continuationSeparator" w:id="0">
    <w:p w14:paraId="1D28A65F" w14:textId="77777777" w:rsidR="003C766F" w:rsidRDefault="003C766F" w:rsidP="00631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AD"/>
    <w:rsid w:val="00001AD9"/>
    <w:rsid w:val="000020D6"/>
    <w:rsid w:val="0000624F"/>
    <w:rsid w:val="000164F3"/>
    <w:rsid w:val="00016DDA"/>
    <w:rsid w:val="00021634"/>
    <w:rsid w:val="00021F26"/>
    <w:rsid w:val="00022554"/>
    <w:rsid w:val="000317EA"/>
    <w:rsid w:val="00032689"/>
    <w:rsid w:val="000332D5"/>
    <w:rsid w:val="00036B82"/>
    <w:rsid w:val="000408CF"/>
    <w:rsid w:val="000537C1"/>
    <w:rsid w:val="0005696C"/>
    <w:rsid w:val="00056F0F"/>
    <w:rsid w:val="00057EBA"/>
    <w:rsid w:val="00057EEA"/>
    <w:rsid w:val="00070189"/>
    <w:rsid w:val="00072C21"/>
    <w:rsid w:val="00076870"/>
    <w:rsid w:val="0009151D"/>
    <w:rsid w:val="000A59D9"/>
    <w:rsid w:val="000B7C7D"/>
    <w:rsid w:val="000C0AD9"/>
    <w:rsid w:val="000C5CBD"/>
    <w:rsid w:val="000D1826"/>
    <w:rsid w:val="000D35F0"/>
    <w:rsid w:val="000E46D3"/>
    <w:rsid w:val="000F0F17"/>
    <w:rsid w:val="001020E8"/>
    <w:rsid w:val="00103CEF"/>
    <w:rsid w:val="00107010"/>
    <w:rsid w:val="001071D7"/>
    <w:rsid w:val="00112FD8"/>
    <w:rsid w:val="00123DAB"/>
    <w:rsid w:val="00123F8C"/>
    <w:rsid w:val="00143021"/>
    <w:rsid w:val="00147A52"/>
    <w:rsid w:val="0015140B"/>
    <w:rsid w:val="0016604C"/>
    <w:rsid w:val="00171758"/>
    <w:rsid w:val="00173C72"/>
    <w:rsid w:val="00187237"/>
    <w:rsid w:val="0019663B"/>
    <w:rsid w:val="001A0EC8"/>
    <w:rsid w:val="001A3F78"/>
    <w:rsid w:val="001A6FE8"/>
    <w:rsid w:val="001B29E9"/>
    <w:rsid w:val="001C531A"/>
    <w:rsid w:val="001E1A07"/>
    <w:rsid w:val="001F6900"/>
    <w:rsid w:val="001F6B63"/>
    <w:rsid w:val="00210E89"/>
    <w:rsid w:val="00211A5E"/>
    <w:rsid w:val="00216EA9"/>
    <w:rsid w:val="00223672"/>
    <w:rsid w:val="002268DF"/>
    <w:rsid w:val="00234EE7"/>
    <w:rsid w:val="00235973"/>
    <w:rsid w:val="002410CA"/>
    <w:rsid w:val="00251E36"/>
    <w:rsid w:val="0026682E"/>
    <w:rsid w:val="002704AD"/>
    <w:rsid w:val="002817D9"/>
    <w:rsid w:val="00282F8A"/>
    <w:rsid w:val="0029683A"/>
    <w:rsid w:val="002A4890"/>
    <w:rsid w:val="002A5755"/>
    <w:rsid w:val="002B1362"/>
    <w:rsid w:val="002B1770"/>
    <w:rsid w:val="002B1863"/>
    <w:rsid w:val="002B52BA"/>
    <w:rsid w:val="002B6DD6"/>
    <w:rsid w:val="002C4BA0"/>
    <w:rsid w:val="002D4BD7"/>
    <w:rsid w:val="002D550E"/>
    <w:rsid w:val="002E0678"/>
    <w:rsid w:val="002E2849"/>
    <w:rsid w:val="002E6C16"/>
    <w:rsid w:val="002F2F35"/>
    <w:rsid w:val="003016DB"/>
    <w:rsid w:val="00307CCF"/>
    <w:rsid w:val="00313A01"/>
    <w:rsid w:val="00314F31"/>
    <w:rsid w:val="0032524B"/>
    <w:rsid w:val="00325B53"/>
    <w:rsid w:val="003314C8"/>
    <w:rsid w:val="0034057E"/>
    <w:rsid w:val="00345BFC"/>
    <w:rsid w:val="00380027"/>
    <w:rsid w:val="0038638E"/>
    <w:rsid w:val="00387270"/>
    <w:rsid w:val="003908F2"/>
    <w:rsid w:val="003936DC"/>
    <w:rsid w:val="003961A5"/>
    <w:rsid w:val="003A1D4A"/>
    <w:rsid w:val="003A377D"/>
    <w:rsid w:val="003A430E"/>
    <w:rsid w:val="003A662E"/>
    <w:rsid w:val="003A6C63"/>
    <w:rsid w:val="003C19E2"/>
    <w:rsid w:val="003C633D"/>
    <w:rsid w:val="003C63BF"/>
    <w:rsid w:val="003C766F"/>
    <w:rsid w:val="003D0597"/>
    <w:rsid w:val="003D1790"/>
    <w:rsid w:val="003E0624"/>
    <w:rsid w:val="003E1795"/>
    <w:rsid w:val="003E19FA"/>
    <w:rsid w:val="003E47B6"/>
    <w:rsid w:val="0041216A"/>
    <w:rsid w:val="00414B1F"/>
    <w:rsid w:val="004174E1"/>
    <w:rsid w:val="00435222"/>
    <w:rsid w:val="0044215D"/>
    <w:rsid w:val="0044434E"/>
    <w:rsid w:val="00482955"/>
    <w:rsid w:val="00484123"/>
    <w:rsid w:val="004A1AD0"/>
    <w:rsid w:val="004A5497"/>
    <w:rsid w:val="004B2AD6"/>
    <w:rsid w:val="004B52C9"/>
    <w:rsid w:val="004B65AE"/>
    <w:rsid w:val="004C39AC"/>
    <w:rsid w:val="004D5679"/>
    <w:rsid w:val="004E058E"/>
    <w:rsid w:val="004E2F67"/>
    <w:rsid w:val="004E505D"/>
    <w:rsid w:val="004E55C1"/>
    <w:rsid w:val="004F15AF"/>
    <w:rsid w:val="004F218D"/>
    <w:rsid w:val="004F3085"/>
    <w:rsid w:val="004F5D36"/>
    <w:rsid w:val="00505E8B"/>
    <w:rsid w:val="00507D7E"/>
    <w:rsid w:val="0051293D"/>
    <w:rsid w:val="00513140"/>
    <w:rsid w:val="00514DE2"/>
    <w:rsid w:val="0052128D"/>
    <w:rsid w:val="005231F3"/>
    <w:rsid w:val="00533E73"/>
    <w:rsid w:val="005401C9"/>
    <w:rsid w:val="00540CC0"/>
    <w:rsid w:val="00552A4B"/>
    <w:rsid w:val="005639C1"/>
    <w:rsid w:val="00567FE8"/>
    <w:rsid w:val="005736D3"/>
    <w:rsid w:val="0057594B"/>
    <w:rsid w:val="005917B1"/>
    <w:rsid w:val="00596533"/>
    <w:rsid w:val="005A3557"/>
    <w:rsid w:val="005A4F9D"/>
    <w:rsid w:val="005A630A"/>
    <w:rsid w:val="005B71C5"/>
    <w:rsid w:val="005C13F8"/>
    <w:rsid w:val="005C2B3B"/>
    <w:rsid w:val="005C31D4"/>
    <w:rsid w:val="005D0E09"/>
    <w:rsid w:val="005D2DCD"/>
    <w:rsid w:val="005F2F54"/>
    <w:rsid w:val="00602D05"/>
    <w:rsid w:val="00614618"/>
    <w:rsid w:val="00615C21"/>
    <w:rsid w:val="00631617"/>
    <w:rsid w:val="006530C0"/>
    <w:rsid w:val="00664724"/>
    <w:rsid w:val="006701B7"/>
    <w:rsid w:val="00692ED7"/>
    <w:rsid w:val="006B4CAB"/>
    <w:rsid w:val="006C1E61"/>
    <w:rsid w:val="006D0329"/>
    <w:rsid w:val="006E0ECB"/>
    <w:rsid w:val="006E12D0"/>
    <w:rsid w:val="006E1EB1"/>
    <w:rsid w:val="006E6000"/>
    <w:rsid w:val="006F40C7"/>
    <w:rsid w:val="006F558F"/>
    <w:rsid w:val="00703289"/>
    <w:rsid w:val="007079EE"/>
    <w:rsid w:val="00712A5C"/>
    <w:rsid w:val="00721025"/>
    <w:rsid w:val="00723295"/>
    <w:rsid w:val="0072422E"/>
    <w:rsid w:val="007354FE"/>
    <w:rsid w:val="0074176B"/>
    <w:rsid w:val="00742924"/>
    <w:rsid w:val="00750495"/>
    <w:rsid w:val="007554BE"/>
    <w:rsid w:val="00757CDE"/>
    <w:rsid w:val="00764321"/>
    <w:rsid w:val="00780F00"/>
    <w:rsid w:val="00784D76"/>
    <w:rsid w:val="007862B9"/>
    <w:rsid w:val="00790B83"/>
    <w:rsid w:val="007939E0"/>
    <w:rsid w:val="00795FCA"/>
    <w:rsid w:val="007B6C43"/>
    <w:rsid w:val="007B7395"/>
    <w:rsid w:val="007C27A4"/>
    <w:rsid w:val="007C50B0"/>
    <w:rsid w:val="007D0BE6"/>
    <w:rsid w:val="007D5846"/>
    <w:rsid w:val="007D720F"/>
    <w:rsid w:val="007E1A3F"/>
    <w:rsid w:val="007E5392"/>
    <w:rsid w:val="007E599F"/>
    <w:rsid w:val="007E5C5D"/>
    <w:rsid w:val="007F6DAE"/>
    <w:rsid w:val="008071DA"/>
    <w:rsid w:val="00810898"/>
    <w:rsid w:val="00810909"/>
    <w:rsid w:val="0081115B"/>
    <w:rsid w:val="00820B0F"/>
    <w:rsid w:val="008219EB"/>
    <w:rsid w:val="0083199F"/>
    <w:rsid w:val="00833F28"/>
    <w:rsid w:val="008456D8"/>
    <w:rsid w:val="008550EA"/>
    <w:rsid w:val="00857723"/>
    <w:rsid w:val="00860665"/>
    <w:rsid w:val="008608A0"/>
    <w:rsid w:val="00871280"/>
    <w:rsid w:val="00881C25"/>
    <w:rsid w:val="00883968"/>
    <w:rsid w:val="00894579"/>
    <w:rsid w:val="008A4CBB"/>
    <w:rsid w:val="008C48BC"/>
    <w:rsid w:val="008C62D7"/>
    <w:rsid w:val="008E7315"/>
    <w:rsid w:val="008F6903"/>
    <w:rsid w:val="0093670B"/>
    <w:rsid w:val="00943657"/>
    <w:rsid w:val="00951C9D"/>
    <w:rsid w:val="009538DF"/>
    <w:rsid w:val="009540AD"/>
    <w:rsid w:val="00973C77"/>
    <w:rsid w:val="009745B7"/>
    <w:rsid w:val="00983EAE"/>
    <w:rsid w:val="00993A06"/>
    <w:rsid w:val="00996B0B"/>
    <w:rsid w:val="009B5A71"/>
    <w:rsid w:val="009C483F"/>
    <w:rsid w:val="009D259F"/>
    <w:rsid w:val="009E0FF6"/>
    <w:rsid w:val="009E35B8"/>
    <w:rsid w:val="009F11B3"/>
    <w:rsid w:val="009F328C"/>
    <w:rsid w:val="009F4A6C"/>
    <w:rsid w:val="00A00191"/>
    <w:rsid w:val="00A03438"/>
    <w:rsid w:val="00A037DB"/>
    <w:rsid w:val="00A15DA0"/>
    <w:rsid w:val="00A36A66"/>
    <w:rsid w:val="00A37174"/>
    <w:rsid w:val="00A42F4A"/>
    <w:rsid w:val="00A441A1"/>
    <w:rsid w:val="00A45027"/>
    <w:rsid w:val="00A46645"/>
    <w:rsid w:val="00A53160"/>
    <w:rsid w:val="00A65D44"/>
    <w:rsid w:val="00A66B07"/>
    <w:rsid w:val="00A77624"/>
    <w:rsid w:val="00A82FB8"/>
    <w:rsid w:val="00A91AF1"/>
    <w:rsid w:val="00A97FD6"/>
    <w:rsid w:val="00AA028D"/>
    <w:rsid w:val="00AA3BAB"/>
    <w:rsid w:val="00AB579E"/>
    <w:rsid w:val="00AC26C9"/>
    <w:rsid w:val="00AC431A"/>
    <w:rsid w:val="00AD5261"/>
    <w:rsid w:val="00AE2119"/>
    <w:rsid w:val="00AE60A3"/>
    <w:rsid w:val="00AE7698"/>
    <w:rsid w:val="00B101F6"/>
    <w:rsid w:val="00B20233"/>
    <w:rsid w:val="00B20914"/>
    <w:rsid w:val="00B220F1"/>
    <w:rsid w:val="00B33C5A"/>
    <w:rsid w:val="00B405FE"/>
    <w:rsid w:val="00B42274"/>
    <w:rsid w:val="00B47630"/>
    <w:rsid w:val="00B52CB6"/>
    <w:rsid w:val="00B52DB1"/>
    <w:rsid w:val="00B71E1C"/>
    <w:rsid w:val="00B753B8"/>
    <w:rsid w:val="00B80D8D"/>
    <w:rsid w:val="00B83B95"/>
    <w:rsid w:val="00B9091B"/>
    <w:rsid w:val="00B90D8E"/>
    <w:rsid w:val="00BA1A88"/>
    <w:rsid w:val="00BA60D4"/>
    <w:rsid w:val="00BA7113"/>
    <w:rsid w:val="00BA7451"/>
    <w:rsid w:val="00BB27BB"/>
    <w:rsid w:val="00BB2F4B"/>
    <w:rsid w:val="00BB57E5"/>
    <w:rsid w:val="00BB790E"/>
    <w:rsid w:val="00BC449A"/>
    <w:rsid w:val="00BC4F20"/>
    <w:rsid w:val="00BF6427"/>
    <w:rsid w:val="00C103FC"/>
    <w:rsid w:val="00C13FAC"/>
    <w:rsid w:val="00C167D8"/>
    <w:rsid w:val="00C21587"/>
    <w:rsid w:val="00C23402"/>
    <w:rsid w:val="00C401B9"/>
    <w:rsid w:val="00C42BF6"/>
    <w:rsid w:val="00C4541F"/>
    <w:rsid w:val="00C478A7"/>
    <w:rsid w:val="00C5140C"/>
    <w:rsid w:val="00C54390"/>
    <w:rsid w:val="00C56E0F"/>
    <w:rsid w:val="00C623AD"/>
    <w:rsid w:val="00C6425E"/>
    <w:rsid w:val="00C64631"/>
    <w:rsid w:val="00C67698"/>
    <w:rsid w:val="00C70F47"/>
    <w:rsid w:val="00C81964"/>
    <w:rsid w:val="00C869F5"/>
    <w:rsid w:val="00CB5387"/>
    <w:rsid w:val="00CC0ADA"/>
    <w:rsid w:val="00CC4306"/>
    <w:rsid w:val="00CD4B6B"/>
    <w:rsid w:val="00CF05AF"/>
    <w:rsid w:val="00CF06B4"/>
    <w:rsid w:val="00CF1C0C"/>
    <w:rsid w:val="00CF3B2F"/>
    <w:rsid w:val="00D006F4"/>
    <w:rsid w:val="00D04C38"/>
    <w:rsid w:val="00D100E0"/>
    <w:rsid w:val="00D1273F"/>
    <w:rsid w:val="00D14F85"/>
    <w:rsid w:val="00D17332"/>
    <w:rsid w:val="00D20312"/>
    <w:rsid w:val="00D2164F"/>
    <w:rsid w:val="00D22C17"/>
    <w:rsid w:val="00D60B47"/>
    <w:rsid w:val="00D60BA9"/>
    <w:rsid w:val="00D713B7"/>
    <w:rsid w:val="00D7331D"/>
    <w:rsid w:val="00D739F6"/>
    <w:rsid w:val="00D77BF4"/>
    <w:rsid w:val="00D90122"/>
    <w:rsid w:val="00DA4B64"/>
    <w:rsid w:val="00DA7F74"/>
    <w:rsid w:val="00DB1C86"/>
    <w:rsid w:val="00DB3B18"/>
    <w:rsid w:val="00DC34C5"/>
    <w:rsid w:val="00DD00C1"/>
    <w:rsid w:val="00DD3516"/>
    <w:rsid w:val="00DD6F33"/>
    <w:rsid w:val="00DF101A"/>
    <w:rsid w:val="00DF77A2"/>
    <w:rsid w:val="00E012EF"/>
    <w:rsid w:val="00E126A6"/>
    <w:rsid w:val="00E15A48"/>
    <w:rsid w:val="00E222DE"/>
    <w:rsid w:val="00E233DA"/>
    <w:rsid w:val="00E271B4"/>
    <w:rsid w:val="00E431B9"/>
    <w:rsid w:val="00E460E8"/>
    <w:rsid w:val="00E5443C"/>
    <w:rsid w:val="00E54718"/>
    <w:rsid w:val="00E638E0"/>
    <w:rsid w:val="00E63DD3"/>
    <w:rsid w:val="00E64603"/>
    <w:rsid w:val="00E71719"/>
    <w:rsid w:val="00E90296"/>
    <w:rsid w:val="00E95C1B"/>
    <w:rsid w:val="00ED0EC4"/>
    <w:rsid w:val="00ED1EB7"/>
    <w:rsid w:val="00ED64D1"/>
    <w:rsid w:val="00EF4CAA"/>
    <w:rsid w:val="00F00EF9"/>
    <w:rsid w:val="00F1287F"/>
    <w:rsid w:val="00F345CF"/>
    <w:rsid w:val="00F41EB6"/>
    <w:rsid w:val="00F45C1E"/>
    <w:rsid w:val="00F4712A"/>
    <w:rsid w:val="00F61CE7"/>
    <w:rsid w:val="00F641EC"/>
    <w:rsid w:val="00F66E5E"/>
    <w:rsid w:val="00F75990"/>
    <w:rsid w:val="00F7678C"/>
    <w:rsid w:val="00F80168"/>
    <w:rsid w:val="00F817C8"/>
    <w:rsid w:val="00F84592"/>
    <w:rsid w:val="00F84990"/>
    <w:rsid w:val="00FA4734"/>
    <w:rsid w:val="00FC6D6E"/>
    <w:rsid w:val="00FE2FD0"/>
    <w:rsid w:val="00FE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6A19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B7C7D"/>
    <w:rPr>
      <w:rFonts w:cstheme="minorBidi"/>
    </w:rPr>
  </w:style>
  <w:style w:type="paragraph" w:styleId="Balk1">
    <w:name w:val="heading 1"/>
    <w:basedOn w:val="Normal"/>
    <w:next w:val="Normal"/>
    <w:link w:val="Balk1Char"/>
    <w:uiPriority w:val="9"/>
    <w:qFormat/>
    <w:rsid w:val="000B7C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D35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B7C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ltyaz">
    <w:name w:val="Subtitle"/>
    <w:basedOn w:val="Normal"/>
    <w:next w:val="Normal"/>
    <w:link w:val="AltyazChar"/>
    <w:uiPriority w:val="11"/>
    <w:qFormat/>
    <w:rsid w:val="000B7C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0B7C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63161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31617"/>
    <w:rPr>
      <w:rFonts w:cstheme="minorBidi"/>
    </w:rPr>
  </w:style>
  <w:style w:type="paragraph" w:styleId="AltBilgi">
    <w:name w:val="footer"/>
    <w:basedOn w:val="Normal"/>
    <w:link w:val="AltBilgiChar"/>
    <w:uiPriority w:val="99"/>
    <w:unhideWhenUsed/>
    <w:rsid w:val="0063161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31617"/>
    <w:rPr>
      <w:rFonts w:cstheme="minorBidi"/>
    </w:rPr>
  </w:style>
  <w:style w:type="paragraph" w:styleId="NormalWeb">
    <w:name w:val="Normal (Web)"/>
    <w:basedOn w:val="Normal"/>
    <w:uiPriority w:val="99"/>
    <w:unhideWhenUsed/>
    <w:rsid w:val="00E233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 w:eastAsia="zh-CN"/>
    </w:rPr>
  </w:style>
  <w:style w:type="character" w:styleId="Gl">
    <w:name w:val="Strong"/>
    <w:basedOn w:val="VarsaylanParagrafYazTipi"/>
    <w:uiPriority w:val="22"/>
    <w:qFormat/>
    <w:rsid w:val="00E233DA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D35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DD351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D351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D3516"/>
    <w:rPr>
      <w:rFonts w:cstheme="minorBidi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D351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D3516"/>
    <w:rPr>
      <w:rFonts w:cstheme="minorBidi"/>
      <w:b/>
      <w:bCs/>
      <w:sz w:val="20"/>
      <w:szCs w:val="20"/>
    </w:rPr>
  </w:style>
  <w:style w:type="paragraph" w:styleId="Dzeltme">
    <w:name w:val="Revision"/>
    <w:hidden/>
    <w:uiPriority w:val="99"/>
    <w:semiHidden/>
    <w:rsid w:val="00D739F6"/>
    <w:rPr>
      <w:rFonts w:cstheme="minorBidi"/>
    </w:rPr>
  </w:style>
  <w:style w:type="character" w:styleId="Kpr">
    <w:name w:val="Hyperlink"/>
    <w:basedOn w:val="VarsaylanParagrafYazTipi"/>
    <w:uiPriority w:val="99"/>
    <w:unhideWhenUsed/>
    <w:rsid w:val="00A97FD6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rsid w:val="00A97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3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E8B9E7B53004FAA4026EE1BEDF7DF" ma:contentTypeVersion="0" ma:contentTypeDescription="Create a new document." ma:contentTypeScope="" ma:versionID="26a399682fb8f9959a16ddb0b653a0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3d147369609339da0000e6a4a4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FED6A4D-4D15-46C0-8BCF-EF344B78A5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AC4329-D088-4159-869C-B9E5D3630D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6A7F84-A2EA-43F5-8166-BE1427DD4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2772B7-96BF-C34F-A92D-E4F1E7A93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Mert Zenginli</cp:lastModifiedBy>
  <cp:revision>43</cp:revision>
  <cp:lastPrinted>2024-04-04T09:43:00Z</cp:lastPrinted>
  <dcterms:created xsi:type="dcterms:W3CDTF">2026-02-27T11:12:00Z</dcterms:created>
  <dcterms:modified xsi:type="dcterms:W3CDTF">2026-03-02T06:47:00Z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67fe22-5eac-47ec-8e7b-0d161ebb91ad_Enabled">
    <vt:lpwstr>true</vt:lpwstr>
  </property>
  <property fmtid="{D5CDD505-2E9C-101B-9397-08002B2CF9AE}" pid="3" name="MSIP_Label_0067fe22-5eac-47ec-8e7b-0d161ebb91ad_SetDate">
    <vt:lpwstr>2024-01-16T07:35:54Z</vt:lpwstr>
  </property>
  <property fmtid="{D5CDD505-2E9C-101B-9397-08002B2CF9AE}" pid="4" name="MSIP_Label_0067fe22-5eac-47ec-8e7b-0d161ebb91ad_Method">
    <vt:lpwstr>Standard</vt:lpwstr>
  </property>
  <property fmtid="{D5CDD505-2E9C-101B-9397-08002B2CF9AE}" pid="5" name="MSIP_Label_0067fe22-5eac-47ec-8e7b-0d161ebb91ad_Name">
    <vt:lpwstr>Internal_NonPerData</vt:lpwstr>
  </property>
  <property fmtid="{D5CDD505-2E9C-101B-9397-08002B2CF9AE}" pid="6" name="MSIP_Label_0067fe22-5eac-47ec-8e7b-0d161ebb91ad_SiteId">
    <vt:lpwstr>ef5926db-9bdf-4f9f-9066-d8e7f03943f7</vt:lpwstr>
  </property>
  <property fmtid="{D5CDD505-2E9C-101B-9397-08002B2CF9AE}" pid="7" name="MSIP_Label_0067fe22-5eac-47ec-8e7b-0d161ebb91ad_ActionId">
    <vt:lpwstr>65bca9f3-f330-4eee-9f71-4c2df891f4cb</vt:lpwstr>
  </property>
  <property fmtid="{D5CDD505-2E9C-101B-9397-08002B2CF9AE}" pid="8" name="MSIP_Label_0067fe22-5eac-47ec-8e7b-0d161ebb91ad_ContentBits">
    <vt:lpwstr>2</vt:lpwstr>
  </property>
  <property fmtid="{D5CDD505-2E9C-101B-9397-08002B2CF9AE}" pid="9" name="ContentTypeId">
    <vt:lpwstr>0x0101005D5E8B9E7B53004FAA4026EE1BEDF7DF</vt:lpwstr>
  </property>
</Properties>
</file>