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E422" w14:textId="26F9F2FE" w:rsidR="002B0D8D" w:rsidRDefault="0066627D" w:rsidP="0061494C">
      <w:pPr>
        <w:pStyle w:val="Prrafodelista"/>
        <w:spacing w:line="240" w:lineRule="auto"/>
        <w:ind w:left="0"/>
        <w:jc w:val="center"/>
        <w:rPr>
          <w:rFonts w:cstheme="minorHAnsi"/>
          <w:b/>
          <w:bCs/>
          <w:sz w:val="32"/>
          <w:szCs w:val="32"/>
        </w:rPr>
      </w:pPr>
      <w:r w:rsidRPr="0066627D">
        <w:rPr>
          <w:rFonts w:cstheme="minorHAnsi"/>
          <w:b/>
          <w:bCs/>
          <w:sz w:val="32"/>
          <w:szCs w:val="32"/>
        </w:rPr>
        <w:t>Beko presenta</w:t>
      </w:r>
      <w:r w:rsidR="009F3D6E">
        <w:rPr>
          <w:rFonts w:cstheme="minorHAnsi"/>
          <w:b/>
          <w:bCs/>
          <w:sz w:val="32"/>
          <w:szCs w:val="32"/>
        </w:rPr>
        <w:t xml:space="preserve"> una</w:t>
      </w:r>
      <w:r>
        <w:rPr>
          <w:rFonts w:cstheme="minorHAnsi"/>
          <w:b/>
          <w:bCs/>
          <w:sz w:val="32"/>
          <w:szCs w:val="32"/>
        </w:rPr>
        <w:t xml:space="preserve"> nueva gama de </w:t>
      </w:r>
      <w:r w:rsidRPr="0066627D">
        <w:rPr>
          <w:rFonts w:cstheme="minorHAnsi"/>
          <w:b/>
          <w:bCs/>
          <w:sz w:val="32"/>
          <w:szCs w:val="32"/>
        </w:rPr>
        <w:t xml:space="preserve">electrodomésticos </w:t>
      </w:r>
      <w:r>
        <w:rPr>
          <w:rFonts w:cstheme="minorHAnsi"/>
          <w:b/>
          <w:bCs/>
          <w:sz w:val="32"/>
          <w:szCs w:val="32"/>
        </w:rPr>
        <w:t>sostenibles</w:t>
      </w:r>
      <w:r w:rsidRPr="0066627D">
        <w:rPr>
          <w:rFonts w:cstheme="minorHAnsi"/>
          <w:b/>
          <w:bCs/>
          <w:sz w:val="32"/>
          <w:szCs w:val="32"/>
        </w:rPr>
        <w:t xml:space="preserve"> </w:t>
      </w:r>
      <w:r w:rsidR="009F3D6E">
        <w:rPr>
          <w:rFonts w:cstheme="minorHAnsi"/>
          <w:b/>
          <w:bCs/>
          <w:sz w:val="32"/>
          <w:szCs w:val="32"/>
        </w:rPr>
        <w:t>fabricados con materiales reciclados</w:t>
      </w:r>
    </w:p>
    <w:p w14:paraId="5A803C59" w14:textId="018130A0" w:rsidR="0066627D" w:rsidRDefault="0066627D" w:rsidP="0061494C">
      <w:pPr>
        <w:pStyle w:val="Prrafodelista"/>
        <w:spacing w:line="240" w:lineRule="auto"/>
        <w:ind w:left="0"/>
        <w:jc w:val="both"/>
        <w:rPr>
          <w:rFonts w:ascii="Calibri" w:eastAsia="Calibri" w:hAnsi="Calibri" w:cs="Times New Roman"/>
          <w:szCs w:val="20"/>
        </w:rPr>
      </w:pPr>
    </w:p>
    <w:p w14:paraId="54330F37" w14:textId="77777777" w:rsidR="0061494C" w:rsidRDefault="0061494C" w:rsidP="0061494C">
      <w:pPr>
        <w:pStyle w:val="Prrafodelista"/>
        <w:spacing w:line="240" w:lineRule="auto"/>
        <w:ind w:left="0"/>
        <w:jc w:val="both"/>
        <w:rPr>
          <w:rFonts w:ascii="Calibri" w:eastAsia="Calibri" w:hAnsi="Calibri" w:cs="Times New Roman"/>
          <w:szCs w:val="20"/>
        </w:rPr>
      </w:pPr>
    </w:p>
    <w:p w14:paraId="42F385A1" w14:textId="1D3B620B" w:rsidR="009F3D6E" w:rsidRDefault="000110FB" w:rsidP="0061494C">
      <w:pPr>
        <w:pStyle w:val="Prrafodelista"/>
        <w:numPr>
          <w:ilvl w:val="0"/>
          <w:numId w:val="8"/>
        </w:numPr>
        <w:ind w:left="993"/>
        <w:jc w:val="both"/>
        <w:rPr>
          <w:rFonts w:ascii="Calibri" w:eastAsia="Calibri" w:hAnsi="Calibri" w:cs="Times New Roman"/>
          <w:szCs w:val="20"/>
        </w:rPr>
      </w:pPr>
      <w:r>
        <w:rPr>
          <w:rFonts w:ascii="Calibri" w:eastAsia="Calibri" w:hAnsi="Calibri" w:cs="Times New Roman"/>
          <w:szCs w:val="20"/>
        </w:rPr>
        <w:t>La nueva gama</w:t>
      </w:r>
      <w:r w:rsidR="009F3D6E">
        <w:rPr>
          <w:rFonts w:ascii="Calibri" w:eastAsia="Calibri" w:hAnsi="Calibri" w:cs="Times New Roman"/>
          <w:szCs w:val="20"/>
        </w:rPr>
        <w:t xml:space="preserve"> consta de</w:t>
      </w:r>
      <w:r>
        <w:rPr>
          <w:rFonts w:ascii="Calibri" w:eastAsia="Calibri" w:hAnsi="Calibri" w:cs="Times New Roman"/>
          <w:szCs w:val="20"/>
        </w:rPr>
        <w:t xml:space="preserve"> 7 electrodomésticos </w:t>
      </w:r>
      <w:r w:rsidR="009F3D6E">
        <w:rPr>
          <w:rFonts w:ascii="Calibri" w:eastAsia="Calibri" w:hAnsi="Calibri" w:cs="Times New Roman"/>
          <w:szCs w:val="20"/>
        </w:rPr>
        <w:t>fabricados con</w:t>
      </w:r>
      <w:r w:rsidRPr="0066627D">
        <w:rPr>
          <w:rFonts w:ascii="Calibri" w:eastAsia="Calibri" w:hAnsi="Calibri" w:cs="Times New Roman"/>
          <w:szCs w:val="20"/>
        </w:rPr>
        <w:t xml:space="preserve"> materiales reciclado</w:t>
      </w:r>
      <w:r w:rsidR="009F3D6E">
        <w:rPr>
          <w:rFonts w:ascii="Calibri" w:eastAsia="Calibri" w:hAnsi="Calibri" w:cs="Times New Roman"/>
          <w:szCs w:val="20"/>
        </w:rPr>
        <w:t>s y</w:t>
      </w:r>
      <w:r w:rsidRPr="0066627D">
        <w:rPr>
          <w:rFonts w:ascii="Calibri" w:eastAsia="Calibri" w:hAnsi="Calibri" w:cs="Times New Roman"/>
          <w:szCs w:val="20"/>
        </w:rPr>
        <w:t xml:space="preserve"> biocompuestos</w:t>
      </w:r>
      <w:r w:rsidR="009F3D6E">
        <w:rPr>
          <w:rFonts w:ascii="Calibri" w:eastAsia="Calibri" w:hAnsi="Calibri" w:cs="Times New Roman"/>
          <w:szCs w:val="20"/>
        </w:rPr>
        <w:t>, y que incorporan</w:t>
      </w:r>
      <w:r w:rsidRPr="0066627D">
        <w:rPr>
          <w:rFonts w:ascii="Calibri" w:eastAsia="Calibri" w:hAnsi="Calibri" w:cs="Times New Roman"/>
          <w:szCs w:val="20"/>
        </w:rPr>
        <w:t xml:space="preserve"> tecnologías de ahorro de detergente</w:t>
      </w:r>
    </w:p>
    <w:p w14:paraId="297AEBB7" w14:textId="258AA204" w:rsidR="002B5A7E" w:rsidRDefault="009F3D6E" w:rsidP="0061494C">
      <w:pPr>
        <w:pStyle w:val="Prrafodelista"/>
        <w:numPr>
          <w:ilvl w:val="0"/>
          <w:numId w:val="8"/>
        </w:numPr>
        <w:ind w:left="993"/>
        <w:jc w:val="both"/>
        <w:rPr>
          <w:rFonts w:ascii="Calibri" w:eastAsia="Calibri" w:hAnsi="Calibri" w:cs="Times New Roman"/>
          <w:szCs w:val="20"/>
        </w:rPr>
      </w:pPr>
      <w:r>
        <w:rPr>
          <w:rFonts w:ascii="Calibri" w:eastAsia="Calibri" w:hAnsi="Calibri" w:cs="Times New Roman"/>
          <w:szCs w:val="20"/>
        </w:rPr>
        <w:t xml:space="preserve">El lanzamiento de esta nueva gama </w:t>
      </w:r>
      <w:r w:rsidR="0066627D" w:rsidRPr="0066627D">
        <w:rPr>
          <w:rFonts w:ascii="Calibri" w:eastAsia="Calibri" w:hAnsi="Calibri" w:cs="Times New Roman"/>
          <w:szCs w:val="20"/>
        </w:rPr>
        <w:t xml:space="preserve">refleja </w:t>
      </w:r>
      <w:r>
        <w:rPr>
          <w:rFonts w:ascii="Calibri" w:eastAsia="Calibri" w:hAnsi="Calibri" w:cs="Times New Roman"/>
          <w:szCs w:val="20"/>
        </w:rPr>
        <w:t xml:space="preserve">el compromiso </w:t>
      </w:r>
      <w:r w:rsidR="0066627D" w:rsidRPr="0066627D">
        <w:rPr>
          <w:rFonts w:ascii="Calibri" w:eastAsia="Calibri" w:hAnsi="Calibri" w:cs="Times New Roman"/>
          <w:szCs w:val="20"/>
        </w:rPr>
        <w:t xml:space="preserve">de la marca </w:t>
      </w:r>
      <w:r>
        <w:rPr>
          <w:rFonts w:ascii="Calibri" w:eastAsia="Calibri" w:hAnsi="Calibri" w:cs="Times New Roman"/>
          <w:szCs w:val="20"/>
        </w:rPr>
        <w:t>en</w:t>
      </w:r>
      <w:r w:rsidR="000110FB">
        <w:rPr>
          <w:rFonts w:ascii="Calibri" w:eastAsia="Calibri" w:hAnsi="Calibri" w:cs="Times New Roman"/>
          <w:szCs w:val="20"/>
        </w:rPr>
        <w:t xml:space="preserve"> contribuir a un futuro más sostenible</w:t>
      </w:r>
    </w:p>
    <w:p w14:paraId="79B085B4" w14:textId="1797BA51" w:rsidR="000110FB" w:rsidRPr="000110FB" w:rsidRDefault="000110FB" w:rsidP="0061494C">
      <w:pPr>
        <w:pStyle w:val="Prrafodelista"/>
        <w:numPr>
          <w:ilvl w:val="0"/>
          <w:numId w:val="8"/>
        </w:numPr>
        <w:ind w:left="993"/>
        <w:jc w:val="both"/>
        <w:rPr>
          <w:rFonts w:cstheme="minorHAnsi"/>
        </w:rPr>
      </w:pPr>
      <w:r>
        <w:rPr>
          <w:rFonts w:cstheme="minorHAnsi"/>
        </w:rPr>
        <w:t xml:space="preserve">Desde que se inició el proyecto de desarrollo de la lavasecadora EcoTub en 2017, la compañía </w:t>
      </w:r>
      <w:r w:rsidRPr="000110FB">
        <w:rPr>
          <w:rFonts w:cstheme="minorHAnsi"/>
        </w:rPr>
        <w:t>ha logrado reciclar 58 millones de botellas de plástico con una reducción de las emisiones de CO2 de casi 2.200 toneladas</w:t>
      </w:r>
    </w:p>
    <w:p w14:paraId="7FA0D15B" w14:textId="77777777" w:rsidR="0066627D" w:rsidRDefault="0066627D" w:rsidP="0066627D">
      <w:pPr>
        <w:pStyle w:val="Prrafodelista"/>
        <w:ind w:left="1440"/>
        <w:jc w:val="both"/>
        <w:rPr>
          <w:rFonts w:ascii="Calibri" w:eastAsia="Calibri" w:hAnsi="Calibri" w:cs="Times New Roman"/>
          <w:szCs w:val="20"/>
        </w:rPr>
      </w:pPr>
    </w:p>
    <w:p w14:paraId="5A05169F" w14:textId="30412934" w:rsidR="009F3D6E" w:rsidRDefault="00C71D75" w:rsidP="0066627D">
      <w:pPr>
        <w:jc w:val="both"/>
        <w:rPr>
          <w:rFonts w:cstheme="minorHAnsi"/>
        </w:rPr>
      </w:pPr>
      <w:r w:rsidRPr="00EB5122">
        <w:rPr>
          <w:rFonts w:ascii="Calibri" w:hAnsi="Calibri" w:cs="Calibri"/>
          <w:b/>
          <w:color w:val="0083BE"/>
          <w:szCs w:val="20"/>
        </w:rPr>
        <w:t>Barcelona,</w:t>
      </w:r>
      <w:r w:rsidR="00EB365D">
        <w:rPr>
          <w:rFonts w:ascii="Calibri" w:hAnsi="Calibri" w:cs="Calibri"/>
          <w:b/>
          <w:color w:val="0083BE"/>
          <w:szCs w:val="20"/>
        </w:rPr>
        <w:t xml:space="preserve"> </w:t>
      </w:r>
      <w:r w:rsidR="002B0D8D">
        <w:rPr>
          <w:rFonts w:ascii="Calibri" w:hAnsi="Calibri" w:cs="Calibri"/>
          <w:b/>
          <w:color w:val="0083BE"/>
          <w:szCs w:val="20"/>
        </w:rPr>
        <w:t>2</w:t>
      </w:r>
      <w:r w:rsidR="008917D2">
        <w:rPr>
          <w:rFonts w:ascii="Calibri" w:hAnsi="Calibri" w:cs="Calibri"/>
          <w:b/>
          <w:color w:val="0083BE"/>
          <w:szCs w:val="20"/>
        </w:rPr>
        <w:t xml:space="preserve">4 </w:t>
      </w:r>
      <w:r w:rsidR="009D6EFE">
        <w:rPr>
          <w:rFonts w:ascii="Calibri" w:hAnsi="Calibri" w:cs="Calibri"/>
          <w:b/>
          <w:color w:val="0083BE"/>
          <w:szCs w:val="20"/>
        </w:rPr>
        <w:t xml:space="preserve">de </w:t>
      </w:r>
      <w:r w:rsidR="00E06818">
        <w:rPr>
          <w:rFonts w:ascii="Calibri" w:hAnsi="Calibri" w:cs="Calibri"/>
          <w:b/>
          <w:color w:val="0083BE"/>
          <w:szCs w:val="20"/>
        </w:rPr>
        <w:t>junio</w:t>
      </w:r>
      <w:r w:rsidRPr="00EB5122">
        <w:rPr>
          <w:rFonts w:ascii="Calibri" w:hAnsi="Calibri" w:cs="Calibri"/>
          <w:b/>
          <w:color w:val="0083BE"/>
          <w:szCs w:val="20"/>
        </w:rPr>
        <w:t xml:space="preserve"> de 202</w:t>
      </w:r>
      <w:r w:rsidR="00E06818">
        <w:rPr>
          <w:rFonts w:ascii="Calibri" w:hAnsi="Calibri" w:cs="Calibri"/>
          <w:b/>
          <w:color w:val="0083BE"/>
          <w:szCs w:val="20"/>
        </w:rPr>
        <w:t>1</w:t>
      </w:r>
      <w:r w:rsidRPr="00EB5122">
        <w:rPr>
          <w:rFonts w:ascii="Calibri" w:hAnsi="Calibri" w:cs="Calibri"/>
          <w:b/>
          <w:color w:val="0083BE"/>
          <w:szCs w:val="20"/>
        </w:rPr>
        <w:t>.-</w:t>
      </w:r>
      <w:r w:rsidR="009D6EFE">
        <w:rPr>
          <w:rFonts w:ascii="Calibri" w:hAnsi="Calibri" w:cs="Calibri"/>
          <w:b/>
          <w:color w:val="0083BE"/>
          <w:szCs w:val="20"/>
        </w:rPr>
        <w:t xml:space="preserve"> </w:t>
      </w:r>
      <w:r w:rsidR="0004459E" w:rsidRPr="00E06818">
        <w:rPr>
          <w:rFonts w:cstheme="minorHAnsi"/>
        </w:rPr>
        <w:t xml:space="preserve">Beko, la compañía de electrodomésticos referente en soluciones inteligentes para el hogar, </w:t>
      </w:r>
      <w:r w:rsidR="0004459E">
        <w:rPr>
          <w:rFonts w:cstheme="minorHAnsi"/>
        </w:rPr>
        <w:t xml:space="preserve">ha </w:t>
      </w:r>
      <w:r w:rsidR="008B7957">
        <w:rPr>
          <w:rFonts w:cstheme="minorHAnsi"/>
        </w:rPr>
        <w:t>lanzado</w:t>
      </w:r>
      <w:r w:rsidR="0004459E">
        <w:rPr>
          <w:rFonts w:cstheme="minorHAnsi"/>
        </w:rPr>
        <w:t xml:space="preserve"> </w:t>
      </w:r>
      <w:r w:rsidR="009F3D6E">
        <w:rPr>
          <w:rFonts w:cstheme="minorHAnsi"/>
        </w:rPr>
        <w:t>una nueva gama de electrodoméstico sostenibles que son pioneros al estar fabricados con materiales reciclados</w:t>
      </w:r>
      <w:r w:rsidR="00A11C0C">
        <w:rPr>
          <w:rFonts w:cstheme="minorHAnsi"/>
        </w:rPr>
        <w:t xml:space="preserve">, </w:t>
      </w:r>
      <w:r w:rsidR="009F3D6E">
        <w:rPr>
          <w:rFonts w:cstheme="minorHAnsi"/>
        </w:rPr>
        <w:t>biocompuestos</w:t>
      </w:r>
      <w:r w:rsidR="00A11C0C">
        <w:rPr>
          <w:rFonts w:cstheme="minorHAnsi"/>
        </w:rPr>
        <w:t xml:space="preserve"> y tecnologías de autodosificación</w:t>
      </w:r>
      <w:r w:rsidR="009F3D6E">
        <w:rPr>
          <w:rFonts w:cstheme="minorHAnsi"/>
        </w:rPr>
        <w:t xml:space="preserve">, reduciendo significativamente así el impacto medioambiental. </w:t>
      </w:r>
    </w:p>
    <w:p w14:paraId="05DC4469" w14:textId="11207638" w:rsidR="008B7957" w:rsidRDefault="009F3D6E" w:rsidP="0066627D">
      <w:pPr>
        <w:jc w:val="both"/>
        <w:rPr>
          <w:rFonts w:cstheme="minorHAnsi"/>
        </w:rPr>
      </w:pPr>
      <w:r>
        <w:rPr>
          <w:rFonts w:cstheme="minorHAnsi"/>
        </w:rPr>
        <w:t xml:space="preserve">Esta innovadora gama ha sido presentada hoy en un evento </w:t>
      </w:r>
      <w:r w:rsidR="008B7957">
        <w:rPr>
          <w:rFonts w:cstheme="minorHAnsi"/>
        </w:rPr>
        <w:t>virtual global</w:t>
      </w:r>
      <w:r>
        <w:rPr>
          <w:rFonts w:cstheme="minorHAnsi"/>
        </w:rPr>
        <w:t xml:space="preserve">, </w:t>
      </w:r>
      <w:r w:rsidR="008B7957">
        <w:rPr>
          <w:rFonts w:cstheme="minorHAnsi"/>
        </w:rPr>
        <w:t xml:space="preserve">liderado por </w:t>
      </w:r>
      <w:r w:rsidR="008B7957" w:rsidRPr="0066627D">
        <w:rPr>
          <w:rFonts w:cstheme="minorHAnsi"/>
        </w:rPr>
        <w:t>Hakan Bulgurlu</w:t>
      </w:r>
      <w:r w:rsidR="008B7957">
        <w:rPr>
          <w:rFonts w:cstheme="minorHAnsi"/>
        </w:rPr>
        <w:t>, CEO</w:t>
      </w:r>
      <w:r w:rsidR="008B7957" w:rsidRPr="0066627D">
        <w:rPr>
          <w:rFonts w:cstheme="minorHAnsi"/>
        </w:rPr>
        <w:t xml:space="preserve"> de Arçelik</w:t>
      </w:r>
      <w:r w:rsidR="008B7957">
        <w:rPr>
          <w:rFonts w:cstheme="minorHAnsi"/>
        </w:rPr>
        <w:t xml:space="preserve"> (grupo al cual pertenece Beko); </w:t>
      </w:r>
      <w:r w:rsidR="008B7957" w:rsidRPr="0066627D">
        <w:rPr>
          <w:rFonts w:cstheme="minorHAnsi"/>
        </w:rPr>
        <w:t xml:space="preserve">Zeynep Yalım Uzun, </w:t>
      </w:r>
      <w:r w:rsidR="008B7957">
        <w:rPr>
          <w:rFonts w:cstheme="minorHAnsi"/>
        </w:rPr>
        <w:t>CMO</w:t>
      </w:r>
      <w:r w:rsidR="00560D4A">
        <w:rPr>
          <w:rFonts w:cstheme="minorHAnsi"/>
        </w:rPr>
        <w:t xml:space="preserve"> </w:t>
      </w:r>
      <w:r w:rsidR="00560D4A" w:rsidRPr="0066627D">
        <w:rPr>
          <w:rFonts w:cstheme="minorHAnsi"/>
        </w:rPr>
        <w:t>de Arçelik</w:t>
      </w:r>
      <w:r w:rsidR="00560D4A">
        <w:rPr>
          <w:rFonts w:cstheme="minorHAnsi"/>
        </w:rPr>
        <w:t>; y</w:t>
      </w:r>
      <w:r w:rsidR="008B7957">
        <w:rPr>
          <w:rFonts w:cstheme="minorHAnsi"/>
        </w:rPr>
        <w:t xml:space="preserve"> </w:t>
      </w:r>
      <w:r w:rsidR="008B7957" w:rsidRPr="0066627D">
        <w:rPr>
          <w:rFonts w:cstheme="minorHAnsi"/>
        </w:rPr>
        <w:t>Ragıp Balcıoğlu,</w:t>
      </w:r>
      <w:r w:rsidR="008B7957">
        <w:rPr>
          <w:rFonts w:cstheme="minorHAnsi"/>
        </w:rPr>
        <w:t xml:space="preserve"> COO</w:t>
      </w:r>
      <w:r w:rsidR="00560D4A">
        <w:rPr>
          <w:rFonts w:cstheme="minorHAnsi"/>
        </w:rPr>
        <w:t xml:space="preserve"> </w:t>
      </w:r>
      <w:r w:rsidR="00560D4A" w:rsidRPr="0066627D">
        <w:rPr>
          <w:rFonts w:cstheme="minorHAnsi"/>
        </w:rPr>
        <w:t>de Arçelik</w:t>
      </w:r>
      <w:r w:rsidR="00560D4A">
        <w:rPr>
          <w:rFonts w:cstheme="minorHAnsi"/>
        </w:rPr>
        <w:t>. Además,</w:t>
      </w:r>
      <w:r w:rsidR="008B7957">
        <w:rPr>
          <w:rFonts w:cstheme="minorHAnsi"/>
        </w:rPr>
        <w:t xml:space="preserve"> ha contado con la participación</w:t>
      </w:r>
      <w:r w:rsidR="008B7957" w:rsidRPr="0066627D">
        <w:rPr>
          <w:rFonts w:cstheme="minorHAnsi"/>
        </w:rPr>
        <w:t xml:space="preserve"> del Consejo Empresarial Mundial para el Desarrollo Sostenible, Brendan Edgerton, director de Economía Circular.</w:t>
      </w:r>
    </w:p>
    <w:p w14:paraId="73E15987" w14:textId="406D0F9F" w:rsidR="00AB3A2C" w:rsidRPr="00AB3A2C" w:rsidRDefault="009F3D6E" w:rsidP="00AB3A2C">
      <w:pPr>
        <w:jc w:val="both"/>
        <w:rPr>
          <w:rFonts w:ascii="Calibri" w:eastAsia="Calibri" w:hAnsi="Calibri" w:cs="Times New Roman"/>
          <w:szCs w:val="20"/>
        </w:rPr>
      </w:pPr>
      <w:r w:rsidRPr="00AB3A2C">
        <w:rPr>
          <w:rFonts w:cstheme="minorHAnsi"/>
        </w:rPr>
        <w:t xml:space="preserve">La gama está formada por siete productos: </w:t>
      </w:r>
      <w:r w:rsidR="00B12E99" w:rsidRPr="00940E6F">
        <w:rPr>
          <w:rFonts w:cstheme="minorHAnsi"/>
        </w:rPr>
        <w:t xml:space="preserve">la </w:t>
      </w:r>
      <w:r w:rsidR="00B12E99">
        <w:rPr>
          <w:rFonts w:cstheme="minorHAnsi"/>
        </w:rPr>
        <w:t xml:space="preserve">lavadora y </w:t>
      </w:r>
      <w:r w:rsidR="00B12E99" w:rsidRPr="00940E6F">
        <w:rPr>
          <w:rFonts w:cstheme="minorHAnsi"/>
        </w:rPr>
        <w:t xml:space="preserve">lavasecadora EcoTub, el horno EcoFiber, la secadora GreenDry, </w:t>
      </w:r>
      <w:r w:rsidR="00B12E99">
        <w:rPr>
          <w:rFonts w:cstheme="minorHAnsi"/>
        </w:rPr>
        <w:t>el frigorífico</w:t>
      </w:r>
      <w:r w:rsidR="00B12E99" w:rsidRPr="000A0BC3">
        <w:rPr>
          <w:rFonts w:cstheme="minorHAnsi"/>
        </w:rPr>
        <w:t xml:space="preserve"> BioCycle</w:t>
      </w:r>
      <w:r w:rsidR="00B12E99">
        <w:rPr>
          <w:rFonts w:cstheme="minorHAnsi"/>
        </w:rPr>
        <w:t>, la m</w:t>
      </w:r>
      <w:r w:rsidR="00B12E99" w:rsidRPr="000A0BC3">
        <w:rPr>
          <w:rFonts w:cstheme="minorHAnsi"/>
        </w:rPr>
        <w:t>áquina de café espresso BioCoffee</w:t>
      </w:r>
      <w:r w:rsidR="00B12E99">
        <w:rPr>
          <w:rFonts w:cstheme="minorHAnsi"/>
        </w:rPr>
        <w:t xml:space="preserve"> y </w:t>
      </w:r>
      <w:r w:rsidR="00B12E99" w:rsidRPr="00940E6F">
        <w:rPr>
          <w:rFonts w:cstheme="minorHAnsi"/>
        </w:rPr>
        <w:t>el lavavajillas AutoDose</w:t>
      </w:r>
      <w:r w:rsidR="00B12E99">
        <w:rPr>
          <w:rFonts w:cstheme="minorHAnsi"/>
        </w:rPr>
        <w:t xml:space="preserve">. </w:t>
      </w:r>
      <w:r w:rsidR="008B7957" w:rsidRPr="00AB3A2C">
        <w:rPr>
          <w:rFonts w:cstheme="minorHAnsi"/>
        </w:rPr>
        <w:t xml:space="preserve">El lanzamiento </w:t>
      </w:r>
      <w:r w:rsidR="00AB3A2C" w:rsidRPr="00AB3A2C">
        <w:rPr>
          <w:rFonts w:cstheme="minorHAnsi"/>
        </w:rPr>
        <w:t>de estos electrodomésticos</w:t>
      </w:r>
      <w:r w:rsidR="0004459E" w:rsidRPr="00AB3A2C">
        <w:rPr>
          <w:rFonts w:cstheme="minorHAnsi"/>
        </w:rPr>
        <w:t xml:space="preserve"> está alinead</w:t>
      </w:r>
      <w:r w:rsidR="008B7957" w:rsidRPr="00AB3A2C">
        <w:rPr>
          <w:rFonts w:cstheme="minorHAnsi"/>
        </w:rPr>
        <w:t>o</w:t>
      </w:r>
      <w:r w:rsidR="0004459E" w:rsidRPr="00AB3A2C">
        <w:rPr>
          <w:rFonts w:cstheme="minorHAnsi"/>
        </w:rPr>
        <w:t xml:space="preserve"> con los Objetivos de Desarrollo Sostenible y </w:t>
      </w:r>
      <w:r w:rsidR="00AB3A2C" w:rsidRPr="00AB3A2C">
        <w:rPr>
          <w:rFonts w:ascii="Calibri" w:eastAsia="Calibri" w:hAnsi="Calibri" w:cs="Times New Roman"/>
          <w:szCs w:val="20"/>
        </w:rPr>
        <w:t>refleja el compromiso de la marca en contribuir a un futuro más sostenible</w:t>
      </w:r>
      <w:r w:rsidR="00AB3A2C">
        <w:rPr>
          <w:rFonts w:ascii="Calibri" w:eastAsia="Calibri" w:hAnsi="Calibri" w:cs="Times New Roman"/>
          <w:szCs w:val="20"/>
        </w:rPr>
        <w:t xml:space="preserve">. </w:t>
      </w:r>
    </w:p>
    <w:p w14:paraId="050C3C18" w14:textId="36BCF90B" w:rsidR="0004459E" w:rsidRDefault="00560D4A" w:rsidP="0066627D">
      <w:pPr>
        <w:jc w:val="both"/>
        <w:rPr>
          <w:rFonts w:cstheme="minorHAnsi"/>
        </w:rPr>
      </w:pPr>
      <w:r>
        <w:rPr>
          <w:rFonts w:cstheme="minorHAnsi"/>
        </w:rPr>
        <w:t>Beko</w:t>
      </w:r>
      <w:r w:rsidR="0004459E">
        <w:rPr>
          <w:rFonts w:cstheme="minorHAnsi"/>
        </w:rPr>
        <w:t xml:space="preserve"> también ha d</w:t>
      </w:r>
      <w:r w:rsidR="00AB3A2C">
        <w:rPr>
          <w:rFonts w:cstheme="minorHAnsi"/>
        </w:rPr>
        <w:t>ado a conocer</w:t>
      </w:r>
      <w:r w:rsidR="0004459E">
        <w:rPr>
          <w:rFonts w:cstheme="minorHAnsi"/>
        </w:rPr>
        <w:t xml:space="preserve"> recientemente los resultados de una encuesta en Europa</w:t>
      </w:r>
      <w:r w:rsidR="000110FB">
        <w:rPr>
          <w:rFonts w:cstheme="minorHAnsi"/>
        </w:rPr>
        <w:t>*</w:t>
      </w:r>
      <w:r w:rsidR="0004459E">
        <w:rPr>
          <w:rFonts w:cstheme="minorHAnsi"/>
        </w:rPr>
        <w:t xml:space="preserve"> sobre las actitudes y preocupaciones de los ciudadanos en material de sostenibilidad y concienciación medioambiental. El estudio </w:t>
      </w:r>
      <w:r w:rsidR="00AB3A2C">
        <w:rPr>
          <w:rFonts w:cstheme="minorHAnsi"/>
        </w:rPr>
        <w:t>extrae</w:t>
      </w:r>
      <w:r w:rsidR="0004459E">
        <w:rPr>
          <w:rFonts w:cstheme="minorHAnsi"/>
        </w:rPr>
        <w:t xml:space="preserve"> que el 87% de los españoles afirma que la a</w:t>
      </w:r>
      <w:r w:rsidR="008B7957">
        <w:rPr>
          <w:rFonts w:cstheme="minorHAnsi"/>
        </w:rPr>
        <w:t xml:space="preserve">cción individual es clave para crear un futuro sostenible y el 86% asegura que los electrodomésticos sostenibles pueden generar una reducción considerable en el impacto medioambiental. </w:t>
      </w:r>
    </w:p>
    <w:p w14:paraId="265B7C7D" w14:textId="0AFDD2F1" w:rsidR="0066627D" w:rsidRPr="00F56637" w:rsidRDefault="0066627D" w:rsidP="0066627D">
      <w:pPr>
        <w:jc w:val="both"/>
        <w:rPr>
          <w:rFonts w:cstheme="minorHAnsi"/>
          <w:i/>
          <w:iCs/>
        </w:rPr>
      </w:pPr>
      <w:r w:rsidRPr="00560D4A">
        <w:rPr>
          <w:rFonts w:cstheme="minorHAnsi"/>
          <w:b/>
          <w:bCs/>
        </w:rPr>
        <w:t>Hakan Bulgurlu, director general de Arçelik</w:t>
      </w:r>
      <w:r w:rsidRPr="0066627D">
        <w:rPr>
          <w:rFonts w:cstheme="minorHAnsi"/>
        </w:rPr>
        <w:t>,</w:t>
      </w:r>
      <w:r w:rsidR="008B7957">
        <w:rPr>
          <w:rFonts w:cstheme="minorHAnsi"/>
        </w:rPr>
        <w:t xml:space="preserve"> ha afirmado: </w:t>
      </w:r>
      <w:r w:rsidRPr="00F56637">
        <w:rPr>
          <w:rFonts w:cstheme="minorHAnsi"/>
          <w:i/>
          <w:iCs/>
        </w:rPr>
        <w:t xml:space="preserve">"Nuestros objetivos en materia de sostenibilidad y nuestro liderazgo en </w:t>
      </w:r>
      <w:r w:rsidR="0004459E" w:rsidRPr="00F56637">
        <w:rPr>
          <w:rFonts w:cstheme="minorHAnsi"/>
          <w:i/>
          <w:iCs/>
        </w:rPr>
        <w:t xml:space="preserve">materia de </w:t>
      </w:r>
      <w:r w:rsidRPr="00F56637">
        <w:rPr>
          <w:rFonts w:cstheme="minorHAnsi"/>
          <w:i/>
          <w:iCs/>
        </w:rPr>
        <w:t xml:space="preserve">innovación son dos </w:t>
      </w:r>
      <w:r w:rsidR="00560D4A" w:rsidRPr="00F56637">
        <w:rPr>
          <w:rFonts w:cstheme="minorHAnsi"/>
          <w:i/>
          <w:iCs/>
        </w:rPr>
        <w:t>caras de la misma moneda</w:t>
      </w:r>
      <w:r w:rsidRPr="00F56637">
        <w:rPr>
          <w:rFonts w:cstheme="minorHAnsi"/>
          <w:i/>
          <w:iCs/>
        </w:rPr>
        <w:t xml:space="preserve">. Su evolución depende la una de la otra. </w:t>
      </w:r>
      <w:r w:rsidR="00F56637">
        <w:rPr>
          <w:rFonts w:cstheme="minorHAnsi"/>
          <w:i/>
          <w:iCs/>
        </w:rPr>
        <w:t xml:space="preserve">La compañía ha integrado estos ejes estratégicos en el seno de su actividad profesional y ofrece valor añadido a través de la búsqueda de soluciones que sean más respetuosas con el medio ambiente. </w:t>
      </w:r>
      <w:r w:rsidR="00F56637" w:rsidRPr="00F56637">
        <w:rPr>
          <w:rFonts w:cstheme="minorHAnsi"/>
          <w:i/>
          <w:iCs/>
        </w:rPr>
        <w:t xml:space="preserve">Gracias a esta nueva gama, los clientes ahora pueden equipar completamente un hogar sostenible”. </w:t>
      </w:r>
    </w:p>
    <w:p w14:paraId="4047444E" w14:textId="1C01C84E" w:rsidR="00560D4A" w:rsidRDefault="008B7957" w:rsidP="0066627D">
      <w:pPr>
        <w:jc w:val="both"/>
        <w:rPr>
          <w:rFonts w:cstheme="minorHAnsi"/>
        </w:rPr>
      </w:pPr>
      <w:r>
        <w:rPr>
          <w:rFonts w:cstheme="minorHAnsi"/>
        </w:rPr>
        <w:t xml:space="preserve">Por su parte, </w:t>
      </w:r>
      <w:r w:rsidR="0066627D" w:rsidRPr="00560D4A">
        <w:rPr>
          <w:rFonts w:cstheme="minorHAnsi"/>
          <w:b/>
          <w:bCs/>
        </w:rPr>
        <w:t>Zeynep Yalım Uzun, CMO de Arçelik</w:t>
      </w:r>
      <w:r w:rsidR="0066627D" w:rsidRPr="0066627D">
        <w:rPr>
          <w:rFonts w:cstheme="minorHAnsi"/>
        </w:rPr>
        <w:t xml:space="preserve">, añadió: </w:t>
      </w:r>
      <w:r w:rsidR="0066627D" w:rsidRPr="00F56637">
        <w:rPr>
          <w:rFonts w:cstheme="minorHAnsi"/>
          <w:i/>
          <w:iCs/>
        </w:rPr>
        <w:t xml:space="preserve">"El propósito de la marca es </w:t>
      </w:r>
      <w:r w:rsidR="00560D4A" w:rsidRPr="00F56637">
        <w:rPr>
          <w:rFonts w:cstheme="minorHAnsi"/>
          <w:i/>
          <w:iCs/>
        </w:rPr>
        <w:t xml:space="preserve">innovar en tecnologías que permitan a las futuras generaciones vivir de forma más sostenible y saludable y, además, mejoren la experiencia en el hogar. Somos conscientes del impacto humano en la naturaleza y por eso nos esforzamos continuamente en adaptar nuestras tecnologías para que todos los electrodomésticos sean más respetuosos con el medio ambiente. El lanzamiento de esta nueva gama </w:t>
      </w:r>
      <w:r w:rsidR="00AB3A2C">
        <w:rPr>
          <w:rFonts w:cstheme="minorHAnsi"/>
          <w:i/>
          <w:iCs/>
        </w:rPr>
        <w:t>un</w:t>
      </w:r>
      <w:r w:rsidR="00560D4A" w:rsidRPr="00F56637">
        <w:rPr>
          <w:rFonts w:cstheme="minorHAnsi"/>
          <w:i/>
          <w:iCs/>
        </w:rPr>
        <w:t xml:space="preserve"> gran hito de la compañía en nuestra hoja de ruta sostenible</w:t>
      </w:r>
      <w:r w:rsidR="00F56637" w:rsidRPr="00F56637">
        <w:rPr>
          <w:rFonts w:cstheme="minorHAnsi"/>
          <w:i/>
          <w:iCs/>
        </w:rPr>
        <w:t>”.</w:t>
      </w:r>
    </w:p>
    <w:p w14:paraId="6028BE20" w14:textId="4756102A" w:rsidR="0066627D" w:rsidRDefault="00F56637" w:rsidP="0066627D">
      <w:pPr>
        <w:jc w:val="both"/>
        <w:rPr>
          <w:rFonts w:cstheme="minorHAnsi"/>
        </w:rPr>
      </w:pPr>
      <w:r w:rsidRPr="00F56637">
        <w:rPr>
          <w:rFonts w:cstheme="minorHAnsi"/>
        </w:rPr>
        <w:lastRenderedPageBreak/>
        <w:t>Por otro lado:</w:t>
      </w:r>
      <w:r>
        <w:rPr>
          <w:rFonts w:cstheme="minorHAnsi"/>
          <w:i/>
          <w:iCs/>
        </w:rPr>
        <w:t xml:space="preserve"> </w:t>
      </w:r>
      <w:r w:rsidR="0066627D" w:rsidRPr="00F56637">
        <w:rPr>
          <w:rFonts w:cstheme="minorHAnsi"/>
          <w:i/>
          <w:iCs/>
        </w:rPr>
        <w:t xml:space="preserve">"En Beko, </w:t>
      </w:r>
      <w:r w:rsidR="00560D4A" w:rsidRPr="00F56637">
        <w:rPr>
          <w:rFonts w:cstheme="minorHAnsi"/>
          <w:i/>
          <w:iCs/>
        </w:rPr>
        <w:t>tenemos la voluntad de</w:t>
      </w:r>
      <w:r w:rsidR="0066627D" w:rsidRPr="00F56637">
        <w:rPr>
          <w:rFonts w:cstheme="minorHAnsi"/>
          <w:i/>
          <w:iCs/>
        </w:rPr>
        <w:t xml:space="preserve"> democratizar la tecnología, hacerla asequible y garantizar que el mayor número posible de personas tenga acceso a ella. Haciendo de la sostenibilidad un modelo de negocio e integrándola en todo lo que hacemos, nos esforzamos por reducir el </w:t>
      </w:r>
      <w:r w:rsidR="00560D4A" w:rsidRPr="00F56637">
        <w:rPr>
          <w:rFonts w:cstheme="minorHAnsi"/>
          <w:i/>
          <w:iCs/>
        </w:rPr>
        <w:t>impacto</w:t>
      </w:r>
      <w:r w:rsidR="0066627D" w:rsidRPr="00F56637">
        <w:rPr>
          <w:rFonts w:cstheme="minorHAnsi"/>
          <w:i/>
          <w:iCs/>
        </w:rPr>
        <w:t xml:space="preserve"> medioambiental humano mediante el desarrollo de electrodomésticos de alto rendimiento, duraderos y asequibles, que además sean ecológicos"</w:t>
      </w:r>
      <w:r w:rsidR="0066627D" w:rsidRPr="0066627D">
        <w:rPr>
          <w:rFonts w:cstheme="minorHAnsi"/>
        </w:rPr>
        <w:t xml:space="preserve">, dijo el </w:t>
      </w:r>
      <w:r w:rsidR="0066627D" w:rsidRPr="00560D4A">
        <w:rPr>
          <w:rFonts w:cstheme="minorHAnsi"/>
          <w:b/>
          <w:bCs/>
        </w:rPr>
        <w:t>CCO de Arçelik, Ragıp Balcıoğlu</w:t>
      </w:r>
      <w:r w:rsidR="0066627D" w:rsidRPr="0066627D">
        <w:rPr>
          <w:rFonts w:cstheme="minorHAnsi"/>
        </w:rPr>
        <w:t>.</w:t>
      </w:r>
    </w:p>
    <w:p w14:paraId="0EFB891A" w14:textId="77777777" w:rsidR="00A11C0C" w:rsidRDefault="00A11C0C" w:rsidP="00B12E99">
      <w:pPr>
        <w:jc w:val="both"/>
        <w:rPr>
          <w:rFonts w:cstheme="minorHAnsi"/>
        </w:rPr>
      </w:pPr>
    </w:p>
    <w:p w14:paraId="01FB0FBF" w14:textId="1F8D68D5" w:rsidR="00B12E99" w:rsidRPr="005F4B12" w:rsidRDefault="00B12E99" w:rsidP="00B12E99">
      <w:pPr>
        <w:jc w:val="both"/>
        <w:rPr>
          <w:rFonts w:ascii="Calibri" w:hAnsi="Calibri" w:cs="Calibri"/>
          <w:b/>
          <w:color w:val="0083BE"/>
          <w:sz w:val="24"/>
          <w:szCs w:val="20"/>
        </w:rPr>
      </w:pPr>
      <w:r>
        <w:rPr>
          <w:rFonts w:ascii="Calibri" w:hAnsi="Calibri" w:cs="Calibri"/>
          <w:b/>
          <w:color w:val="0083BE"/>
          <w:sz w:val="24"/>
          <w:szCs w:val="20"/>
        </w:rPr>
        <w:t xml:space="preserve">Productos diseñados con materiales reciclados para proteger el medioambiente </w:t>
      </w:r>
    </w:p>
    <w:p w14:paraId="5C941C52" w14:textId="5084D345" w:rsidR="000110FB" w:rsidRDefault="00F56637" w:rsidP="0066627D">
      <w:pPr>
        <w:jc w:val="both"/>
        <w:rPr>
          <w:rFonts w:cstheme="minorHAnsi"/>
        </w:rPr>
      </w:pPr>
      <w:r>
        <w:rPr>
          <w:rFonts w:cstheme="minorHAnsi"/>
        </w:rPr>
        <w:t xml:space="preserve">Por un lado, </w:t>
      </w:r>
      <w:r w:rsidRPr="00B12E99">
        <w:rPr>
          <w:rFonts w:cstheme="minorHAnsi"/>
          <w:b/>
          <w:bCs/>
        </w:rPr>
        <w:t>la</w:t>
      </w:r>
      <w:r w:rsidR="00E67F07" w:rsidRPr="00B12E99">
        <w:rPr>
          <w:rFonts w:cstheme="minorHAnsi"/>
          <w:b/>
          <w:bCs/>
        </w:rPr>
        <w:t xml:space="preserve"> </w:t>
      </w:r>
      <w:r w:rsidR="00B12E99" w:rsidRPr="00B12E99">
        <w:rPr>
          <w:rFonts w:cstheme="minorHAnsi"/>
          <w:b/>
          <w:bCs/>
        </w:rPr>
        <w:t>lavadora y la</w:t>
      </w:r>
      <w:r w:rsidRPr="00B12E99">
        <w:rPr>
          <w:rFonts w:cstheme="minorHAnsi"/>
          <w:b/>
          <w:bCs/>
        </w:rPr>
        <w:t xml:space="preserve"> lavasecadora</w:t>
      </w:r>
      <w:r w:rsidRPr="000110FB">
        <w:rPr>
          <w:rFonts w:cstheme="minorHAnsi"/>
          <w:b/>
          <w:bCs/>
        </w:rPr>
        <w:t xml:space="preserve"> EcoTub</w:t>
      </w:r>
      <w:r w:rsidR="00887627">
        <w:rPr>
          <w:rFonts w:cstheme="minorHAnsi"/>
          <w:b/>
          <w:bCs/>
        </w:rPr>
        <w:t>**</w:t>
      </w:r>
      <w:r>
        <w:rPr>
          <w:rFonts w:cstheme="minorHAnsi"/>
        </w:rPr>
        <w:t xml:space="preserve"> ha</w:t>
      </w:r>
      <w:r w:rsidR="00B12E99">
        <w:rPr>
          <w:rFonts w:cstheme="minorHAnsi"/>
        </w:rPr>
        <w:t>n</w:t>
      </w:r>
      <w:r>
        <w:rPr>
          <w:rFonts w:cstheme="minorHAnsi"/>
        </w:rPr>
        <w:t xml:space="preserve"> sido </w:t>
      </w:r>
      <w:r w:rsidRPr="00B12E99">
        <w:rPr>
          <w:rFonts w:cstheme="minorHAnsi"/>
          <w:b/>
          <w:bCs/>
        </w:rPr>
        <w:t>fabricada</w:t>
      </w:r>
      <w:r w:rsidR="00B12E99" w:rsidRPr="00B12E99">
        <w:rPr>
          <w:rFonts w:cstheme="minorHAnsi"/>
          <w:b/>
          <w:bCs/>
        </w:rPr>
        <w:t>s</w:t>
      </w:r>
      <w:r w:rsidRPr="00B12E99">
        <w:rPr>
          <w:rFonts w:cstheme="minorHAnsi"/>
          <w:b/>
          <w:bCs/>
        </w:rPr>
        <w:t xml:space="preserve"> con residuos plásticos</w:t>
      </w:r>
      <w:r>
        <w:rPr>
          <w:rFonts w:cstheme="minorHAnsi"/>
        </w:rPr>
        <w:t xml:space="preserve"> que han sido transformados en una materia prima alternativa</w:t>
      </w:r>
      <w:r w:rsidR="000110FB">
        <w:rPr>
          <w:rFonts w:cstheme="minorHAnsi"/>
        </w:rPr>
        <w:t xml:space="preserve"> (a</w:t>
      </w:r>
      <w:r w:rsidR="000110FB" w:rsidRPr="0066627D">
        <w:rPr>
          <w:rFonts w:cstheme="minorHAnsi"/>
        </w:rPr>
        <w:t>proximadamente hasta 60 botellas de PET de 0,5L</w:t>
      </w:r>
      <w:r w:rsidR="000110FB">
        <w:rPr>
          <w:rFonts w:cstheme="minorHAnsi"/>
        </w:rPr>
        <w:t>)</w:t>
      </w:r>
      <w:r>
        <w:rPr>
          <w:rFonts w:cstheme="minorHAnsi"/>
        </w:rPr>
        <w:t xml:space="preserve">. Este proceso es pionero a nivel internacional y permite reducir significativamente las emisiones de dióxido de carbono. </w:t>
      </w:r>
    </w:p>
    <w:p w14:paraId="30E1086C" w14:textId="7D771601" w:rsidR="0066627D" w:rsidRPr="000110FB" w:rsidRDefault="000110FB" w:rsidP="0066627D">
      <w:pPr>
        <w:jc w:val="both"/>
        <w:rPr>
          <w:rFonts w:cstheme="minorHAnsi"/>
          <w:b/>
          <w:bCs/>
        </w:rPr>
      </w:pPr>
      <w:r>
        <w:rPr>
          <w:rFonts w:cstheme="minorHAnsi"/>
        </w:rPr>
        <w:t xml:space="preserve">En relación al reciclaje que se ha generado desde que se inició el proyecto en 2017, </w:t>
      </w:r>
      <w:r w:rsidRPr="000110FB">
        <w:rPr>
          <w:rFonts w:cstheme="minorHAnsi"/>
          <w:b/>
          <w:bCs/>
        </w:rPr>
        <w:t>la compañía ha logrado reciclar 58 millones de botellas de plástico con una reducción de las emisiones de CO2 de casi 2.200 toneladas.</w:t>
      </w:r>
    </w:p>
    <w:p w14:paraId="65E22361" w14:textId="3552DF87" w:rsidR="000A0BC3" w:rsidRPr="000A0BC3" w:rsidRDefault="000A0BC3" w:rsidP="000A0BC3">
      <w:pPr>
        <w:jc w:val="both"/>
        <w:rPr>
          <w:rFonts w:cstheme="minorHAnsi"/>
        </w:rPr>
      </w:pPr>
      <w:r>
        <w:rPr>
          <w:rFonts w:cstheme="minorHAnsi"/>
        </w:rPr>
        <w:t xml:space="preserve">El </w:t>
      </w:r>
      <w:r w:rsidRPr="000A0BC3">
        <w:rPr>
          <w:rFonts w:cstheme="minorHAnsi"/>
          <w:b/>
          <w:bCs/>
        </w:rPr>
        <w:t>horno EcoFiber</w:t>
      </w:r>
      <w:r>
        <w:rPr>
          <w:rFonts w:cstheme="minorHAnsi"/>
        </w:rPr>
        <w:t xml:space="preserve">, por su parte, ha sido </w:t>
      </w:r>
      <w:r w:rsidRPr="000A0BC3">
        <w:rPr>
          <w:rFonts w:cstheme="minorHAnsi"/>
          <w:b/>
          <w:bCs/>
        </w:rPr>
        <w:t xml:space="preserve">fabricado a partir de residuos extraídos de las redes de pesca e hilo industrial. </w:t>
      </w:r>
      <w:r>
        <w:rPr>
          <w:rFonts w:cstheme="minorHAnsi"/>
        </w:rPr>
        <w:t xml:space="preserve">Concretamente, el </w:t>
      </w:r>
      <w:r w:rsidRPr="000A0BC3">
        <w:rPr>
          <w:rFonts w:cstheme="minorHAnsi"/>
        </w:rPr>
        <w:t>5%</w:t>
      </w:r>
      <w:r>
        <w:rPr>
          <w:rFonts w:cstheme="minorHAnsi"/>
        </w:rPr>
        <w:t xml:space="preserve"> proviene</w:t>
      </w:r>
      <w:r w:rsidRPr="000A0BC3">
        <w:rPr>
          <w:rFonts w:cstheme="minorHAnsi"/>
        </w:rPr>
        <w:t xml:space="preserve"> de</w:t>
      </w:r>
      <w:r>
        <w:rPr>
          <w:rFonts w:cstheme="minorHAnsi"/>
        </w:rPr>
        <w:t xml:space="preserve"> los</w:t>
      </w:r>
      <w:r w:rsidRPr="000A0BC3">
        <w:rPr>
          <w:rFonts w:cstheme="minorHAnsi"/>
        </w:rPr>
        <w:t xml:space="preserve"> residuos reciclados de </w:t>
      </w:r>
      <w:r>
        <w:rPr>
          <w:rFonts w:cstheme="minorHAnsi"/>
        </w:rPr>
        <w:t xml:space="preserve">la </w:t>
      </w:r>
      <w:r w:rsidRPr="000A0BC3">
        <w:rPr>
          <w:rFonts w:cstheme="minorHAnsi"/>
        </w:rPr>
        <w:t xml:space="preserve">red de pesca y </w:t>
      </w:r>
      <w:r>
        <w:rPr>
          <w:rFonts w:cstheme="minorHAnsi"/>
        </w:rPr>
        <w:t xml:space="preserve">un </w:t>
      </w:r>
      <w:r w:rsidRPr="000A0BC3">
        <w:rPr>
          <w:rFonts w:cstheme="minorHAnsi"/>
        </w:rPr>
        <w:t>65% de residuos de hilos industriales utilizados en piezas de plástico de la puerta y la cubierta de la pantalla</w:t>
      </w:r>
      <w:r>
        <w:rPr>
          <w:rFonts w:cstheme="minorHAnsi"/>
        </w:rPr>
        <w:t>. Además, e</w:t>
      </w:r>
      <w:r w:rsidRPr="000A0BC3">
        <w:rPr>
          <w:rFonts w:cstheme="minorHAnsi"/>
        </w:rPr>
        <w:t>l 50% de la cubierta interior del horno está fabricada con residuos de hilos industriales</w:t>
      </w:r>
      <w:r>
        <w:rPr>
          <w:rFonts w:cstheme="minorHAnsi"/>
        </w:rPr>
        <w:t>.</w:t>
      </w:r>
    </w:p>
    <w:p w14:paraId="5B316EA0" w14:textId="6DADA925" w:rsidR="000A0BC3" w:rsidRPr="000A0BC3" w:rsidRDefault="00B12E99" w:rsidP="000A0BC3">
      <w:pPr>
        <w:jc w:val="both"/>
        <w:rPr>
          <w:rFonts w:cstheme="minorHAnsi"/>
        </w:rPr>
      </w:pPr>
      <w:r>
        <w:rPr>
          <w:rFonts w:cstheme="minorHAnsi"/>
        </w:rPr>
        <w:t>Por otro lado</w:t>
      </w:r>
      <w:r w:rsidR="000A0BC3">
        <w:rPr>
          <w:rFonts w:cstheme="minorHAnsi"/>
        </w:rPr>
        <w:t xml:space="preserve">, la </w:t>
      </w:r>
      <w:r w:rsidR="000A0BC3" w:rsidRPr="000A0BC3">
        <w:rPr>
          <w:rFonts w:cstheme="minorHAnsi"/>
          <w:b/>
          <w:bCs/>
        </w:rPr>
        <w:t>secadora GreenDry</w:t>
      </w:r>
      <w:r w:rsidR="000A0BC3">
        <w:rPr>
          <w:rFonts w:cstheme="minorHAnsi"/>
        </w:rPr>
        <w:t xml:space="preserve"> ha sido diseñada con un 15% de </w:t>
      </w:r>
      <w:r w:rsidR="000A0BC3" w:rsidRPr="000A0BC3">
        <w:rPr>
          <w:rFonts w:cstheme="minorHAnsi"/>
        </w:rPr>
        <w:t xml:space="preserve">plástico reciclado </w:t>
      </w:r>
      <w:r w:rsidR="000A0BC3">
        <w:rPr>
          <w:rFonts w:cstheme="minorHAnsi"/>
        </w:rPr>
        <w:t>de</w:t>
      </w:r>
      <w:r w:rsidR="000A0BC3" w:rsidRPr="000A0BC3">
        <w:rPr>
          <w:rFonts w:cstheme="minorHAnsi"/>
        </w:rPr>
        <w:t xml:space="preserve"> media, incluyendo la carcasa del depósito de agua y la tapa trasera</w:t>
      </w:r>
      <w:r w:rsidR="000A0BC3">
        <w:rPr>
          <w:rFonts w:cstheme="minorHAnsi"/>
        </w:rPr>
        <w:t xml:space="preserve">. Gracias a este </w:t>
      </w:r>
      <w:r w:rsidR="000A0BC3" w:rsidRPr="000A0BC3">
        <w:rPr>
          <w:rFonts w:cstheme="minorHAnsi"/>
          <w:b/>
          <w:bCs/>
        </w:rPr>
        <w:t>proyecto, se han reciclado 2.420 toneladas de plástico durante los dos últimos años</w:t>
      </w:r>
      <w:r w:rsidR="000A0BC3">
        <w:rPr>
          <w:rFonts w:cstheme="minorHAnsi"/>
        </w:rPr>
        <w:t>.</w:t>
      </w:r>
    </w:p>
    <w:p w14:paraId="144005DC" w14:textId="77777777" w:rsidR="00A11C0C" w:rsidRDefault="00A11C0C" w:rsidP="000A0BC3">
      <w:pPr>
        <w:jc w:val="both"/>
        <w:rPr>
          <w:rFonts w:ascii="Calibri" w:hAnsi="Calibri" w:cs="Calibri"/>
          <w:b/>
          <w:color w:val="0083BE"/>
          <w:sz w:val="24"/>
          <w:szCs w:val="20"/>
        </w:rPr>
      </w:pPr>
    </w:p>
    <w:p w14:paraId="4BCC1F33" w14:textId="62C75620" w:rsidR="00B12E99" w:rsidRDefault="00B12E99" w:rsidP="000A0BC3">
      <w:pPr>
        <w:jc w:val="both"/>
        <w:rPr>
          <w:rFonts w:cstheme="minorHAnsi"/>
        </w:rPr>
      </w:pPr>
      <w:r>
        <w:rPr>
          <w:rFonts w:ascii="Calibri" w:hAnsi="Calibri" w:cs="Calibri"/>
          <w:b/>
          <w:color w:val="0083BE"/>
          <w:sz w:val="24"/>
          <w:szCs w:val="20"/>
        </w:rPr>
        <w:t>Productos fabricados con biocompuestos para generar una reducción en la huella de carbono</w:t>
      </w:r>
    </w:p>
    <w:p w14:paraId="2A489FDB" w14:textId="10220942" w:rsidR="000A0BC3" w:rsidRPr="000A0BC3" w:rsidRDefault="00B12E99" w:rsidP="000A0BC3">
      <w:pPr>
        <w:jc w:val="both"/>
        <w:rPr>
          <w:rFonts w:cstheme="minorHAnsi"/>
        </w:rPr>
      </w:pPr>
      <w:r>
        <w:rPr>
          <w:rFonts w:cstheme="minorHAnsi"/>
        </w:rPr>
        <w:t>En paralel</w:t>
      </w:r>
      <w:r w:rsidR="000A0BC3" w:rsidRPr="000A0BC3">
        <w:rPr>
          <w:rFonts w:cstheme="minorHAnsi"/>
        </w:rPr>
        <w:t xml:space="preserve">o, </w:t>
      </w:r>
      <w:r>
        <w:rPr>
          <w:rFonts w:cstheme="minorHAnsi"/>
        </w:rPr>
        <w:t xml:space="preserve">el frigorífico </w:t>
      </w:r>
      <w:r w:rsidR="000A0BC3" w:rsidRPr="000A0BC3">
        <w:rPr>
          <w:rFonts w:cstheme="minorHAnsi"/>
          <w:b/>
          <w:bCs/>
        </w:rPr>
        <w:t>BioCycle</w:t>
      </w:r>
      <w:r w:rsidR="000A0BC3" w:rsidRPr="000A0BC3">
        <w:rPr>
          <w:rFonts w:cstheme="minorHAnsi"/>
        </w:rPr>
        <w:t xml:space="preserve"> </w:t>
      </w:r>
      <w:r w:rsidR="000A0BC3">
        <w:rPr>
          <w:rFonts w:cstheme="minorHAnsi"/>
        </w:rPr>
        <w:t xml:space="preserve">es uno de los </w:t>
      </w:r>
      <w:r w:rsidR="000A0BC3" w:rsidRPr="00940E6F">
        <w:rPr>
          <w:rFonts w:cstheme="minorHAnsi"/>
          <w:b/>
          <w:bCs/>
        </w:rPr>
        <w:t xml:space="preserve">productos </w:t>
      </w:r>
      <w:r w:rsidR="00940E6F" w:rsidRPr="00940E6F">
        <w:rPr>
          <w:rFonts w:cstheme="minorHAnsi"/>
          <w:b/>
          <w:bCs/>
        </w:rPr>
        <w:t xml:space="preserve">fabricados </w:t>
      </w:r>
      <w:r w:rsidR="000A0BC3" w:rsidRPr="00940E6F">
        <w:rPr>
          <w:rFonts w:cstheme="minorHAnsi"/>
          <w:b/>
          <w:bCs/>
        </w:rPr>
        <w:t>con biocompuestos</w:t>
      </w:r>
      <w:r w:rsidR="000A0BC3" w:rsidRPr="000A0BC3">
        <w:rPr>
          <w:rFonts w:cstheme="minorHAnsi"/>
        </w:rPr>
        <w:t xml:space="preserve"> para </w:t>
      </w:r>
      <w:r w:rsidR="00940E6F">
        <w:rPr>
          <w:rFonts w:cstheme="minorHAnsi"/>
        </w:rPr>
        <w:t xml:space="preserve">proteger </w:t>
      </w:r>
      <w:r w:rsidR="000A0BC3" w:rsidRPr="000A0BC3">
        <w:rPr>
          <w:rFonts w:cstheme="minorHAnsi"/>
        </w:rPr>
        <w:t>el planeta</w:t>
      </w:r>
      <w:r w:rsidR="00940E6F">
        <w:rPr>
          <w:rFonts w:cstheme="minorHAnsi"/>
        </w:rPr>
        <w:t>. Los componentes, en este sentido, son compuestos duraderos de origen biológico. Además, las b</w:t>
      </w:r>
      <w:r w:rsidR="000A0BC3" w:rsidRPr="000A0BC3">
        <w:rPr>
          <w:rFonts w:cstheme="minorHAnsi"/>
        </w:rPr>
        <w:t>andejas de huevos</w:t>
      </w:r>
      <w:r w:rsidR="00887627">
        <w:rPr>
          <w:rFonts w:cstheme="minorHAnsi"/>
        </w:rPr>
        <w:t>***</w:t>
      </w:r>
      <w:r w:rsidR="000A0BC3" w:rsidRPr="000A0BC3">
        <w:rPr>
          <w:rFonts w:cstheme="minorHAnsi"/>
        </w:rPr>
        <w:t xml:space="preserve"> </w:t>
      </w:r>
      <w:r w:rsidR="00940E6F">
        <w:rPr>
          <w:rFonts w:cstheme="minorHAnsi"/>
        </w:rPr>
        <w:t>han sido diseñadas</w:t>
      </w:r>
      <w:r w:rsidR="000A0BC3" w:rsidRPr="000A0BC3">
        <w:rPr>
          <w:rFonts w:cstheme="minorHAnsi"/>
        </w:rPr>
        <w:t xml:space="preserve"> con residuos de cáscaras de huevo y bioplásticos</w:t>
      </w:r>
      <w:r w:rsidR="00940E6F">
        <w:rPr>
          <w:rFonts w:cstheme="minorHAnsi"/>
        </w:rPr>
        <w:t>, asimismo, l</w:t>
      </w:r>
      <w:r w:rsidR="000A0BC3" w:rsidRPr="000A0BC3">
        <w:rPr>
          <w:rFonts w:cstheme="minorHAnsi"/>
        </w:rPr>
        <w:t>a cubierta del ventilador es 100% bioplástico procedente de recursos sostenibles como el almidón de maíz o la caña de azúcar</w:t>
      </w:r>
      <w:r w:rsidR="00940E6F">
        <w:rPr>
          <w:rFonts w:cstheme="minorHAnsi"/>
        </w:rPr>
        <w:t>. Por último, la</w:t>
      </w:r>
      <w:r w:rsidR="000A0BC3" w:rsidRPr="000A0BC3">
        <w:rPr>
          <w:rFonts w:cstheme="minorHAnsi"/>
        </w:rPr>
        <w:t xml:space="preserve"> junta de la puerta </w:t>
      </w:r>
      <w:r w:rsidR="00940E6F">
        <w:rPr>
          <w:rFonts w:cstheme="minorHAnsi"/>
        </w:rPr>
        <w:t>se ha producido con</w:t>
      </w:r>
      <w:r w:rsidR="000A0BC3" w:rsidRPr="000A0BC3">
        <w:rPr>
          <w:rFonts w:cstheme="minorHAnsi"/>
        </w:rPr>
        <w:t xml:space="preserve"> un 25% de materiales de base biológica </w:t>
      </w:r>
      <w:r w:rsidR="00940E6F">
        <w:rPr>
          <w:rFonts w:cstheme="minorHAnsi"/>
        </w:rPr>
        <w:t xml:space="preserve">como el </w:t>
      </w:r>
      <w:r w:rsidR="000A0BC3" w:rsidRPr="000A0BC3">
        <w:rPr>
          <w:rFonts w:cstheme="minorHAnsi"/>
        </w:rPr>
        <w:t>aceite de soja</w:t>
      </w:r>
      <w:r w:rsidR="00940E6F">
        <w:rPr>
          <w:rFonts w:cstheme="minorHAnsi"/>
        </w:rPr>
        <w:t>.</w:t>
      </w:r>
    </w:p>
    <w:p w14:paraId="66B36D7F" w14:textId="2487E399" w:rsidR="000A0BC3" w:rsidRPr="000A0BC3" w:rsidRDefault="00B12E99" w:rsidP="000A0BC3">
      <w:pPr>
        <w:jc w:val="both"/>
        <w:rPr>
          <w:rFonts w:cstheme="minorHAnsi"/>
        </w:rPr>
      </w:pPr>
      <w:r>
        <w:rPr>
          <w:rFonts w:cstheme="minorHAnsi"/>
        </w:rPr>
        <w:t>Además</w:t>
      </w:r>
      <w:r w:rsidR="00940E6F">
        <w:rPr>
          <w:rFonts w:cstheme="minorHAnsi"/>
        </w:rPr>
        <w:t xml:space="preserve">, el último producto que conforma la nueva gama de electrodomésticos sostenibles es la </w:t>
      </w:r>
      <w:r w:rsidR="00940E6F" w:rsidRPr="00940E6F">
        <w:rPr>
          <w:rFonts w:cstheme="minorHAnsi"/>
          <w:b/>
          <w:bCs/>
        </w:rPr>
        <w:t>m</w:t>
      </w:r>
      <w:r w:rsidR="00940E6F">
        <w:rPr>
          <w:rFonts w:cstheme="minorHAnsi"/>
          <w:b/>
          <w:bCs/>
        </w:rPr>
        <w:t>á</w:t>
      </w:r>
      <w:r w:rsidR="000A0BC3" w:rsidRPr="00940E6F">
        <w:rPr>
          <w:rFonts w:cstheme="minorHAnsi"/>
          <w:b/>
          <w:bCs/>
        </w:rPr>
        <w:t>quina de café espresso BioCoffee</w:t>
      </w:r>
      <w:r w:rsidR="00940E6F">
        <w:rPr>
          <w:rFonts w:cstheme="minorHAnsi"/>
          <w:b/>
          <w:bCs/>
        </w:rPr>
        <w:t xml:space="preserve">, </w:t>
      </w:r>
      <w:r w:rsidR="00940E6F" w:rsidRPr="00940E6F">
        <w:rPr>
          <w:rFonts w:cstheme="minorHAnsi"/>
        </w:rPr>
        <w:t>que ha sido d</w:t>
      </w:r>
      <w:r w:rsidR="000A0BC3" w:rsidRPr="00940E6F">
        <w:rPr>
          <w:rFonts w:cstheme="minorHAnsi"/>
        </w:rPr>
        <w:t>esarrollada</w:t>
      </w:r>
      <w:r w:rsidR="000A0BC3" w:rsidRPr="000A0BC3">
        <w:rPr>
          <w:rFonts w:cstheme="minorHAnsi"/>
        </w:rPr>
        <w:t xml:space="preserve"> con tecnología de biocompuestos</w:t>
      </w:r>
      <w:r w:rsidR="00940E6F">
        <w:rPr>
          <w:rFonts w:cstheme="minorHAnsi"/>
        </w:rPr>
        <w:t xml:space="preserve">. </w:t>
      </w:r>
      <w:r w:rsidR="00940E6F" w:rsidRPr="00940E6F">
        <w:rPr>
          <w:rFonts w:cstheme="minorHAnsi"/>
        </w:rPr>
        <w:t xml:space="preserve">Cada </w:t>
      </w:r>
      <w:r w:rsidR="00940E6F">
        <w:rPr>
          <w:rFonts w:cstheme="minorHAnsi"/>
        </w:rPr>
        <w:t>máquina BioCoffe</w:t>
      </w:r>
      <w:r w:rsidR="00940E6F" w:rsidRPr="00940E6F">
        <w:rPr>
          <w:rFonts w:cstheme="minorHAnsi"/>
        </w:rPr>
        <w:t xml:space="preserve"> está fabricada con cinco tazas de residuos de café, </w:t>
      </w:r>
      <w:r w:rsidR="00940E6F">
        <w:rPr>
          <w:rFonts w:cstheme="minorHAnsi"/>
        </w:rPr>
        <w:t>generando una reducción de</w:t>
      </w:r>
      <w:r w:rsidR="00940E6F" w:rsidRPr="00940E6F">
        <w:rPr>
          <w:rFonts w:cstheme="minorHAnsi"/>
        </w:rPr>
        <w:t xml:space="preserve"> la huella de carbono </w:t>
      </w:r>
      <w:r w:rsidR="00940E6F">
        <w:rPr>
          <w:rFonts w:cstheme="minorHAnsi"/>
        </w:rPr>
        <w:t>del</w:t>
      </w:r>
      <w:r w:rsidR="00940E6F" w:rsidRPr="00940E6F">
        <w:rPr>
          <w:rFonts w:cstheme="minorHAnsi"/>
        </w:rPr>
        <w:t xml:space="preserve"> 5% en piezas de biocompuesto</w:t>
      </w:r>
      <w:r w:rsidR="00940E6F">
        <w:rPr>
          <w:rFonts w:cstheme="minorHAnsi"/>
        </w:rPr>
        <w:t>.</w:t>
      </w:r>
    </w:p>
    <w:p w14:paraId="4F097BEE" w14:textId="77777777" w:rsidR="00887627" w:rsidRDefault="00887627" w:rsidP="00B12E99">
      <w:pPr>
        <w:jc w:val="both"/>
        <w:rPr>
          <w:rFonts w:ascii="Calibri" w:hAnsi="Calibri" w:cs="Calibri"/>
          <w:b/>
          <w:color w:val="0083BE"/>
          <w:sz w:val="24"/>
          <w:szCs w:val="20"/>
        </w:rPr>
      </w:pPr>
    </w:p>
    <w:p w14:paraId="6C421DB3" w14:textId="233E6410" w:rsidR="00B12E99" w:rsidRDefault="00B12E99" w:rsidP="00B12E99">
      <w:pPr>
        <w:jc w:val="both"/>
        <w:rPr>
          <w:rFonts w:cstheme="minorHAnsi"/>
        </w:rPr>
      </w:pPr>
      <w:r>
        <w:rPr>
          <w:rFonts w:ascii="Calibri" w:hAnsi="Calibri" w:cs="Calibri"/>
          <w:b/>
          <w:color w:val="0083BE"/>
          <w:sz w:val="24"/>
          <w:szCs w:val="20"/>
        </w:rPr>
        <w:t>AutoDose, reduciendo los químicos con un sistema de dosificación automática</w:t>
      </w:r>
    </w:p>
    <w:p w14:paraId="1BE85925" w14:textId="6F699405" w:rsidR="00B12E99" w:rsidRPr="000110FB" w:rsidRDefault="00B12E99" w:rsidP="00B12E99">
      <w:pPr>
        <w:rPr>
          <w:rFonts w:cstheme="minorHAnsi"/>
        </w:rPr>
      </w:pPr>
      <w:r>
        <w:rPr>
          <w:rFonts w:cstheme="minorHAnsi"/>
        </w:rPr>
        <w:t xml:space="preserve">Finalmente, el </w:t>
      </w:r>
      <w:r w:rsidRPr="000110FB">
        <w:rPr>
          <w:rFonts w:cstheme="minorHAnsi"/>
          <w:b/>
          <w:bCs/>
        </w:rPr>
        <w:t>lavavajillas AutoDose</w:t>
      </w:r>
      <w:r>
        <w:rPr>
          <w:rFonts w:cstheme="minorHAnsi"/>
        </w:rPr>
        <w:t xml:space="preserve"> incorpora </w:t>
      </w:r>
      <w:r w:rsidRPr="000110FB">
        <w:rPr>
          <w:rFonts w:cstheme="minorHAnsi"/>
        </w:rPr>
        <w:t xml:space="preserve">un </w:t>
      </w:r>
      <w:r w:rsidRPr="000A0BC3">
        <w:rPr>
          <w:rFonts w:cstheme="minorHAnsi"/>
          <w:b/>
          <w:bCs/>
        </w:rPr>
        <w:t>sistema de dosificación automática</w:t>
      </w:r>
      <w:r w:rsidRPr="000110FB">
        <w:rPr>
          <w:rFonts w:cstheme="minorHAnsi"/>
        </w:rPr>
        <w:t xml:space="preserve"> de detergente que es garantía de máxima comodidad y eficiencia. Esta tecnología pionera dosifica </w:t>
      </w:r>
      <w:r w:rsidRPr="000110FB">
        <w:rPr>
          <w:rFonts w:cstheme="minorHAnsi"/>
        </w:rPr>
        <w:lastRenderedPageBreak/>
        <w:t xml:space="preserve">la cantidad óptima de gel y abrillantador según el volumen de carga y el nivel de suciedad. </w:t>
      </w:r>
      <w:r>
        <w:rPr>
          <w:rFonts w:cstheme="minorHAnsi"/>
        </w:rPr>
        <w:t>Este electrodoméstico utiliza hasta un 28%</w:t>
      </w:r>
      <w:r w:rsidR="00887627">
        <w:rPr>
          <w:rFonts w:cstheme="minorHAnsi"/>
        </w:rPr>
        <w:t>****</w:t>
      </w:r>
      <w:r w:rsidRPr="00887627">
        <w:rPr>
          <w:rFonts w:cstheme="minorHAnsi"/>
          <w:sz w:val="16"/>
          <w:szCs w:val="16"/>
        </w:rPr>
        <w:t xml:space="preserve"> </w:t>
      </w:r>
      <w:r>
        <w:rPr>
          <w:rFonts w:cstheme="minorHAnsi"/>
        </w:rPr>
        <w:t xml:space="preserve">menos de detergente en cada lavado. </w:t>
      </w:r>
    </w:p>
    <w:p w14:paraId="3BB0963E" w14:textId="1D9CCD99" w:rsidR="00B12E99" w:rsidRPr="000110FB" w:rsidRDefault="00B12E99" w:rsidP="00B12E99">
      <w:pPr>
        <w:jc w:val="both"/>
        <w:rPr>
          <w:rFonts w:cstheme="minorHAnsi"/>
        </w:rPr>
      </w:pPr>
      <w:r>
        <w:rPr>
          <w:rFonts w:cstheme="minorHAnsi"/>
        </w:rPr>
        <w:t>Asimismo</w:t>
      </w:r>
      <w:r w:rsidRPr="000110FB">
        <w:rPr>
          <w:rFonts w:cstheme="minorHAnsi"/>
        </w:rPr>
        <w:t xml:space="preserve">, simplifica el día a día de los usuarios reduciendo el tiempo dedicado a lavar y elimina la preocupación de rellenar el cajetín durante todo un mes. El lavavajillas lleva incorporado un indicador que avisa cuándo es necesario rellenarlo. </w:t>
      </w:r>
    </w:p>
    <w:p w14:paraId="63931062" w14:textId="77777777" w:rsidR="00B12E99" w:rsidRDefault="00B12E99" w:rsidP="00B12E99">
      <w:pPr>
        <w:rPr>
          <w:rFonts w:cstheme="minorHAnsi"/>
        </w:rPr>
      </w:pPr>
    </w:p>
    <w:p w14:paraId="152FC9CA" w14:textId="48B79214" w:rsidR="000110FB" w:rsidRDefault="00887627" w:rsidP="000110FB">
      <w:pPr>
        <w:jc w:val="both"/>
        <w:rPr>
          <w:rFonts w:cstheme="minorHAnsi"/>
          <w:highlight w:val="yellow"/>
        </w:rPr>
      </w:pPr>
      <w:r>
        <w:rPr>
          <w:rFonts w:cstheme="minorHAnsi"/>
        </w:rPr>
        <w:t xml:space="preserve">La disponibilidad de toda la gama dependerá de las casuísticas de cada mercado. </w:t>
      </w:r>
      <w:r w:rsidR="000110FB" w:rsidRPr="00E06818">
        <w:rPr>
          <w:rFonts w:cstheme="minorHAnsi"/>
        </w:rPr>
        <w:t xml:space="preserve">Para acceder a toda la información y fotos de </w:t>
      </w:r>
      <w:r>
        <w:rPr>
          <w:rFonts w:cstheme="minorHAnsi"/>
        </w:rPr>
        <w:t xml:space="preserve">los </w:t>
      </w:r>
      <w:r w:rsidR="000110FB" w:rsidRPr="00E06818">
        <w:rPr>
          <w:rFonts w:cstheme="minorHAnsi"/>
        </w:rPr>
        <w:t>productos, accede al siguiente enlace</w:t>
      </w:r>
      <w:r w:rsidR="000110FB">
        <w:rPr>
          <w:rFonts w:cstheme="minorHAnsi"/>
        </w:rPr>
        <w:t>:</w:t>
      </w:r>
    </w:p>
    <w:p w14:paraId="5F5B1661" w14:textId="735EF514" w:rsidR="00111B7E" w:rsidRDefault="00544B75" w:rsidP="000110FB">
      <w:hyperlink r:id="rId11" w:history="1">
        <w:r w:rsidR="00111B7E" w:rsidRPr="00750EF2">
          <w:rPr>
            <w:rStyle w:val="Hipervnculo"/>
          </w:rPr>
          <w:t>https://www.beko.com/es-es/sostenibilidad</w:t>
        </w:r>
      </w:hyperlink>
    </w:p>
    <w:p w14:paraId="3D020165" w14:textId="383917F3" w:rsidR="000110FB" w:rsidRPr="00544B75" w:rsidRDefault="00111B7E" w:rsidP="000110FB">
      <w:r w:rsidRPr="00544B75">
        <w:rPr>
          <w:highlight w:val="yellow"/>
        </w:rPr>
        <w:t>MISSING LINK PHOTO GALLERY</w:t>
      </w:r>
    </w:p>
    <w:p w14:paraId="08CC7A67" w14:textId="77777777" w:rsidR="00887627" w:rsidRPr="00544B75" w:rsidRDefault="00887627" w:rsidP="002B0D8D">
      <w:pPr>
        <w:spacing w:line="288" w:lineRule="auto"/>
        <w:jc w:val="both"/>
        <w:rPr>
          <w:rFonts w:cs="Calibri"/>
          <w:b/>
          <w:color w:val="0083BE"/>
          <w:sz w:val="20"/>
          <w:szCs w:val="20"/>
        </w:rPr>
      </w:pPr>
    </w:p>
    <w:p w14:paraId="6859D327" w14:textId="7099008A" w:rsidR="002B0D8D" w:rsidRPr="00887627" w:rsidRDefault="002B0D8D" w:rsidP="002B0D8D">
      <w:pPr>
        <w:spacing w:line="288" w:lineRule="auto"/>
        <w:jc w:val="both"/>
        <w:rPr>
          <w:rFonts w:cs="Calibri"/>
          <w:b/>
          <w:color w:val="0083BE"/>
          <w:sz w:val="20"/>
          <w:szCs w:val="20"/>
        </w:rPr>
      </w:pPr>
      <w:r w:rsidRPr="00887627">
        <w:rPr>
          <w:rFonts w:cs="Calibri"/>
          <w:b/>
          <w:color w:val="0083BE"/>
          <w:sz w:val="20"/>
          <w:szCs w:val="20"/>
        </w:rPr>
        <w:t>Nota metodológica</w:t>
      </w:r>
      <w:r w:rsidR="00887627" w:rsidRPr="00887627">
        <w:rPr>
          <w:rFonts w:cs="Calibri"/>
          <w:b/>
          <w:color w:val="0083BE"/>
          <w:sz w:val="20"/>
          <w:szCs w:val="20"/>
        </w:rPr>
        <w:t xml:space="preserve"> y otros detalles</w:t>
      </w:r>
      <w:r w:rsidRPr="00887627">
        <w:rPr>
          <w:rFonts w:cs="Calibri"/>
          <w:b/>
          <w:color w:val="0083BE"/>
          <w:sz w:val="20"/>
          <w:szCs w:val="20"/>
        </w:rPr>
        <w:t>:</w:t>
      </w:r>
    </w:p>
    <w:p w14:paraId="65FE5776" w14:textId="77777777" w:rsidR="002B0D8D" w:rsidRPr="002B0D8D" w:rsidRDefault="002B0D8D" w:rsidP="00A11C0C">
      <w:pPr>
        <w:spacing w:after="0" w:line="240" w:lineRule="auto"/>
        <w:jc w:val="both"/>
        <w:rPr>
          <w:sz w:val="18"/>
          <w:szCs w:val="18"/>
        </w:rPr>
      </w:pPr>
      <w:r w:rsidRPr="002B0D8D">
        <w:rPr>
          <w:sz w:val="18"/>
          <w:szCs w:val="18"/>
        </w:rPr>
        <w:t>*La encuesta se realizó a 1.800 personas en el Reino Unido, Francia, Alemania, Italia, Polonia y España.</w:t>
      </w:r>
    </w:p>
    <w:p w14:paraId="636529B1" w14:textId="77777777" w:rsidR="00887627" w:rsidRPr="00887627" w:rsidRDefault="00887627" w:rsidP="00A11C0C">
      <w:pPr>
        <w:spacing w:after="0" w:line="240" w:lineRule="auto"/>
        <w:jc w:val="both"/>
        <w:rPr>
          <w:sz w:val="18"/>
          <w:szCs w:val="18"/>
        </w:rPr>
      </w:pPr>
      <w:r w:rsidRPr="00887627">
        <w:rPr>
          <w:sz w:val="18"/>
          <w:szCs w:val="18"/>
        </w:rPr>
        <w:t>** Los productos actuales disponibles en la planta de lavadoras de Çayırova son WM de 8-9-10 kg a 1400-1600 rpm y WD de 8/5 kg y 10/6 kg. El objetivo es ampliar el uso del PET a otras plantas.</w:t>
      </w:r>
    </w:p>
    <w:p w14:paraId="3AFD4A89" w14:textId="3ED48BB5" w:rsidR="00887627" w:rsidRPr="00887627" w:rsidRDefault="00887627" w:rsidP="00A11C0C">
      <w:pPr>
        <w:spacing w:after="0" w:line="240" w:lineRule="auto"/>
        <w:jc w:val="both"/>
        <w:rPr>
          <w:sz w:val="18"/>
          <w:szCs w:val="18"/>
        </w:rPr>
      </w:pPr>
      <w:r w:rsidRPr="00887627">
        <w:rPr>
          <w:sz w:val="18"/>
          <w:szCs w:val="18"/>
        </w:rPr>
        <w:t>***El número de bandejas de huevos puede cambiar según el modelo</w:t>
      </w:r>
      <w:r w:rsidR="00A11C0C">
        <w:rPr>
          <w:sz w:val="18"/>
          <w:szCs w:val="18"/>
        </w:rPr>
        <w:t>.</w:t>
      </w:r>
    </w:p>
    <w:p w14:paraId="22213E71" w14:textId="4AA09651" w:rsidR="00887627" w:rsidRPr="00887627" w:rsidRDefault="00887627" w:rsidP="00A11C0C">
      <w:pPr>
        <w:spacing w:after="0" w:line="240" w:lineRule="auto"/>
        <w:jc w:val="both"/>
        <w:rPr>
          <w:rFonts w:cs="Calibri"/>
          <w:b/>
          <w:color w:val="0083BE"/>
          <w:sz w:val="20"/>
          <w:szCs w:val="20"/>
        </w:rPr>
      </w:pPr>
      <w:r w:rsidRPr="00887627">
        <w:rPr>
          <w:sz w:val="18"/>
          <w:szCs w:val="18"/>
        </w:rPr>
        <w:t>**** Para vajilla</w:t>
      </w:r>
      <w:r w:rsidR="00A11C0C">
        <w:rPr>
          <w:sz w:val="18"/>
          <w:szCs w:val="18"/>
        </w:rPr>
        <w:t>s</w:t>
      </w:r>
      <w:r w:rsidRPr="00887627">
        <w:rPr>
          <w:sz w:val="18"/>
          <w:szCs w:val="18"/>
        </w:rPr>
        <w:t xml:space="preserve"> poco sucia</w:t>
      </w:r>
      <w:r w:rsidR="00A11C0C">
        <w:rPr>
          <w:sz w:val="18"/>
          <w:szCs w:val="18"/>
        </w:rPr>
        <w:t>s</w:t>
      </w:r>
      <w:r w:rsidRPr="00887627">
        <w:rPr>
          <w:sz w:val="18"/>
          <w:szCs w:val="18"/>
        </w:rPr>
        <w:t xml:space="preserve"> y uso de detergente en gel</w:t>
      </w:r>
      <w:r w:rsidR="00A11C0C">
        <w:rPr>
          <w:sz w:val="18"/>
          <w:szCs w:val="18"/>
        </w:rPr>
        <w:t>.</w:t>
      </w:r>
    </w:p>
    <w:p w14:paraId="3BDD2F43" w14:textId="77777777" w:rsidR="00B12E99" w:rsidRDefault="00B12E99" w:rsidP="000110FB">
      <w:pPr>
        <w:spacing w:line="288" w:lineRule="auto"/>
        <w:jc w:val="both"/>
        <w:rPr>
          <w:rFonts w:cs="Calibri"/>
          <w:b/>
          <w:color w:val="0083BE"/>
          <w:sz w:val="20"/>
          <w:szCs w:val="20"/>
        </w:rPr>
      </w:pPr>
    </w:p>
    <w:p w14:paraId="22E7D97F" w14:textId="3C9777A2" w:rsidR="000110FB" w:rsidRPr="00E06818" w:rsidRDefault="000110FB" w:rsidP="000110FB">
      <w:pPr>
        <w:spacing w:line="288" w:lineRule="auto"/>
        <w:jc w:val="both"/>
        <w:rPr>
          <w:rFonts w:cs="Calibri"/>
          <w:b/>
          <w:color w:val="0083BE"/>
          <w:sz w:val="20"/>
          <w:szCs w:val="20"/>
        </w:rPr>
      </w:pPr>
      <w:r w:rsidRPr="00E06818">
        <w:rPr>
          <w:rFonts w:cs="Calibri"/>
          <w:b/>
          <w:color w:val="0083BE"/>
          <w:sz w:val="20"/>
          <w:szCs w:val="20"/>
        </w:rPr>
        <w:t>Sobre Beko</w:t>
      </w:r>
      <w:r w:rsidR="00A11C0C">
        <w:rPr>
          <w:rFonts w:cs="Calibri"/>
          <w:b/>
          <w:color w:val="0083BE"/>
          <w:sz w:val="20"/>
          <w:szCs w:val="20"/>
        </w:rPr>
        <w:t>:</w:t>
      </w:r>
    </w:p>
    <w:p w14:paraId="338F99D4" w14:textId="28DA232D" w:rsidR="000110FB" w:rsidRPr="00E06818" w:rsidRDefault="000110FB" w:rsidP="000110FB">
      <w:pPr>
        <w:spacing w:line="288" w:lineRule="auto"/>
        <w:jc w:val="both"/>
        <w:rPr>
          <w:sz w:val="18"/>
          <w:szCs w:val="18"/>
        </w:rPr>
      </w:pPr>
      <w:r w:rsidRPr="00E06818">
        <w:rPr>
          <w:sz w:val="18"/>
          <w:szCs w:val="18"/>
        </w:rPr>
        <w:t xml:space="preserve">Beko es la marca internacional de electrodomésticos de Arçelik Group y uno de los patrocinadores principales del FC Barcelona a nivel mundial. Beko es la segunda mayor marca en Europa en el sector de productos de gama blanca y ha sido la marca que más rápido ha crecido en el mercado europeo global en los últimos siete años, y que ofrece líneas de productos que incluyen grandes y pequeños electrodomésticos junto con una selección de aires. En España, Beko es la tercera marca de electrodomésticos en unidades vendidas. Para la compañía, la generación inteligente es su mayor fuente de inspiración para desarrollar soluciones futuras y consigue inspirarse en las necesidades y los estilos de vida constantemente cambiantes de la gente, con el objetivo de facilitarles la vida a los consumidores. </w:t>
      </w:r>
      <w:r w:rsidR="00544B75">
        <w:rPr>
          <w:sz w:val="18"/>
          <w:szCs w:val="18"/>
        </w:rPr>
        <w:t xml:space="preserve">Sus </w:t>
      </w:r>
      <w:r w:rsidRPr="00E06818">
        <w:rPr>
          <w:sz w:val="18"/>
          <w:szCs w:val="18"/>
        </w:rPr>
        <w:t>electrodomésticos son rápidos, flexibles y eficientes energéticamente, y aúnan tecnologías inteligentes y un gran diseño.</w:t>
      </w:r>
    </w:p>
    <w:p w14:paraId="64866081" w14:textId="77777777" w:rsidR="00A11C0C" w:rsidRDefault="00A11C0C" w:rsidP="000110FB">
      <w:pPr>
        <w:spacing w:line="288" w:lineRule="auto"/>
        <w:jc w:val="both"/>
        <w:rPr>
          <w:rFonts w:cs="Calibri"/>
          <w:b/>
          <w:color w:val="0083BE"/>
          <w:sz w:val="20"/>
          <w:szCs w:val="20"/>
        </w:rPr>
      </w:pPr>
    </w:p>
    <w:p w14:paraId="4148E1B2" w14:textId="16235526" w:rsidR="000110FB" w:rsidRPr="002B0D8D" w:rsidRDefault="000110FB" w:rsidP="000110FB">
      <w:pPr>
        <w:spacing w:line="288" w:lineRule="auto"/>
        <w:jc w:val="both"/>
        <w:rPr>
          <w:rFonts w:cs="Calibri"/>
          <w:b/>
          <w:color w:val="0083BE"/>
          <w:sz w:val="20"/>
          <w:szCs w:val="20"/>
        </w:rPr>
      </w:pPr>
      <w:r w:rsidRPr="002B0D8D">
        <w:rPr>
          <w:rFonts w:cs="Calibri"/>
          <w:b/>
          <w:color w:val="0083BE"/>
          <w:sz w:val="20"/>
          <w:szCs w:val="20"/>
        </w:rPr>
        <w:t>Sobre Arçelik:</w:t>
      </w:r>
    </w:p>
    <w:p w14:paraId="24073F9C" w14:textId="77777777" w:rsidR="000110FB" w:rsidRPr="002B0D8D" w:rsidRDefault="000110FB" w:rsidP="000110FB">
      <w:pPr>
        <w:spacing w:line="288" w:lineRule="auto"/>
        <w:jc w:val="both"/>
        <w:rPr>
          <w:sz w:val="18"/>
          <w:szCs w:val="18"/>
        </w:rPr>
      </w:pPr>
      <w:r w:rsidRPr="002B0D8D">
        <w:rPr>
          <w:sz w:val="18"/>
          <w:szCs w:val="18"/>
        </w:rPr>
        <w:t xml:space="preserve">Arçelik se enorgullece de haber sido reconocida como </w:t>
      </w:r>
      <w:r>
        <w:rPr>
          <w:sz w:val="18"/>
          <w:szCs w:val="18"/>
        </w:rPr>
        <w:t>‘</w:t>
      </w:r>
      <w:r w:rsidRPr="002B0D8D">
        <w:rPr>
          <w:sz w:val="18"/>
          <w:szCs w:val="18"/>
        </w:rPr>
        <w:t>Líder de la Industria en el Índice de Sostenibilidad Dow Jones (DJSI)</w:t>
      </w:r>
      <w:r>
        <w:rPr>
          <w:sz w:val="18"/>
          <w:szCs w:val="18"/>
        </w:rPr>
        <w:t>’</w:t>
      </w:r>
      <w:r w:rsidRPr="002B0D8D">
        <w:rPr>
          <w:sz w:val="18"/>
          <w:szCs w:val="18"/>
        </w:rPr>
        <w:t xml:space="preserve"> en la categoría de bienes duraderos para el hogar en 2019 y 2020. Arçelik ha sido incluida en el índice por cuarto año consecutivo. La misión de Arçelik es "Respetar el mundo, respetar el mundo".</w:t>
      </w:r>
    </w:p>
    <w:p w14:paraId="45200443" w14:textId="77777777" w:rsidR="000110FB" w:rsidRPr="002B0D8D" w:rsidRDefault="000110FB" w:rsidP="000110FB">
      <w:pPr>
        <w:spacing w:line="288" w:lineRule="auto"/>
        <w:jc w:val="both"/>
        <w:rPr>
          <w:sz w:val="18"/>
          <w:szCs w:val="18"/>
        </w:rPr>
      </w:pPr>
      <w:r w:rsidRPr="002B0D8D">
        <w:rPr>
          <w:sz w:val="18"/>
          <w:szCs w:val="18"/>
        </w:rPr>
        <w:t>Para obtener más información o imágenes, póngase en contacto con: bekomsl@mslgroup.com</w:t>
      </w:r>
    </w:p>
    <w:p w14:paraId="785047D7" w14:textId="77777777" w:rsidR="000110FB" w:rsidRDefault="000110FB" w:rsidP="000110FB">
      <w:pPr>
        <w:pStyle w:val="Sinespaciado"/>
        <w:spacing w:line="288" w:lineRule="auto"/>
        <w:jc w:val="both"/>
        <w:rPr>
          <w:rFonts w:cs="Arial"/>
          <w:b/>
          <w:color w:val="808080"/>
          <w:u w:val="single"/>
        </w:rPr>
      </w:pPr>
    </w:p>
    <w:p w14:paraId="3AE10A94" w14:textId="77777777" w:rsidR="000110FB" w:rsidRPr="00451F0A" w:rsidRDefault="000110FB" w:rsidP="000110FB">
      <w:pPr>
        <w:pStyle w:val="Sinespaciado"/>
        <w:spacing w:line="288" w:lineRule="auto"/>
        <w:jc w:val="both"/>
        <w:rPr>
          <w:rFonts w:cs="Arial"/>
          <w:b/>
          <w:color w:val="808080"/>
        </w:rPr>
      </w:pPr>
      <w:r w:rsidRPr="00451F0A">
        <w:rPr>
          <w:rFonts w:cs="Arial"/>
          <w:b/>
          <w:color w:val="808080"/>
          <w:u w:val="single"/>
        </w:rPr>
        <w:t>Contacto</w:t>
      </w:r>
      <w:r w:rsidRPr="00451F0A">
        <w:rPr>
          <w:rFonts w:cs="Arial"/>
          <w:b/>
          <w:color w:val="808080"/>
        </w:rPr>
        <w:t>:</w:t>
      </w:r>
    </w:p>
    <w:p w14:paraId="665F92D3" w14:textId="77777777" w:rsidR="000110FB" w:rsidRPr="00451F0A" w:rsidRDefault="000110FB" w:rsidP="000110FB">
      <w:pPr>
        <w:pStyle w:val="Sinespaciado"/>
        <w:spacing w:line="288" w:lineRule="auto"/>
        <w:jc w:val="both"/>
        <w:rPr>
          <w:rFonts w:cs="Arial"/>
          <w:b/>
          <w:color w:val="808080"/>
          <w:sz w:val="6"/>
          <w:szCs w:val="6"/>
          <w:u w:val="single"/>
        </w:rPr>
      </w:pPr>
    </w:p>
    <w:p w14:paraId="7B90984B" w14:textId="77777777" w:rsidR="000110FB" w:rsidRPr="00451F0A" w:rsidRDefault="000110FB" w:rsidP="000110FB">
      <w:pPr>
        <w:pStyle w:val="Sinespaciado"/>
        <w:spacing w:line="288" w:lineRule="auto"/>
        <w:jc w:val="both"/>
        <w:rPr>
          <w:rFonts w:cs="Arial"/>
          <w:color w:val="808080"/>
          <w:lang w:val="pt-PT"/>
        </w:rPr>
      </w:pPr>
      <w:r w:rsidRPr="00451F0A">
        <w:rPr>
          <w:rFonts w:cs="Arial"/>
          <w:color w:val="808080"/>
          <w:lang w:val="pt-PT"/>
        </w:rPr>
        <w:t xml:space="preserve">Evercom: </w:t>
      </w:r>
      <w:r>
        <w:rPr>
          <w:rFonts w:cs="Arial"/>
          <w:color w:val="808080"/>
          <w:lang w:val="pt-PT"/>
        </w:rPr>
        <w:t>Pablo Gutiérrez</w:t>
      </w:r>
      <w:r w:rsidRPr="00451F0A">
        <w:rPr>
          <w:rFonts w:cs="Arial"/>
          <w:color w:val="808080"/>
          <w:lang w:val="pt-PT"/>
        </w:rPr>
        <w:t xml:space="preserve"> / </w:t>
      </w:r>
      <w:r>
        <w:rPr>
          <w:rFonts w:cs="Arial"/>
          <w:color w:val="808080"/>
          <w:lang w:val="pt-PT"/>
        </w:rPr>
        <w:t>Albert Cuesta</w:t>
      </w:r>
      <w:r w:rsidRPr="00451F0A">
        <w:rPr>
          <w:rFonts w:cs="Arial"/>
          <w:color w:val="808080"/>
          <w:lang w:val="pt-PT"/>
        </w:rPr>
        <w:t xml:space="preserve"> </w:t>
      </w:r>
    </w:p>
    <w:p w14:paraId="752F67CF" w14:textId="77777777" w:rsidR="000110FB" w:rsidRPr="00451F0A" w:rsidRDefault="00544B75" w:rsidP="000110FB">
      <w:pPr>
        <w:pStyle w:val="Sinespaciado"/>
        <w:spacing w:line="288" w:lineRule="auto"/>
        <w:jc w:val="both"/>
        <w:rPr>
          <w:rFonts w:cs="Arial"/>
          <w:color w:val="808080"/>
          <w:lang w:val="pt-PT"/>
        </w:rPr>
      </w:pPr>
      <w:hyperlink r:id="rId12" w:history="1">
        <w:r w:rsidR="000110FB" w:rsidRPr="00451F0A">
          <w:rPr>
            <w:rStyle w:val="Hipervnculo"/>
            <w:rFonts w:cs="Arial"/>
            <w:lang w:val="pt-PT"/>
          </w:rPr>
          <w:t>beko@evercom.es</w:t>
        </w:r>
      </w:hyperlink>
      <w:r w:rsidR="000110FB" w:rsidRPr="00451F0A">
        <w:rPr>
          <w:rFonts w:cs="Arial"/>
          <w:color w:val="808080"/>
          <w:lang w:val="pt-PT"/>
        </w:rPr>
        <w:t xml:space="preserve"> </w:t>
      </w:r>
    </w:p>
    <w:p w14:paraId="018700AD" w14:textId="772D828A" w:rsidR="00CB576A" w:rsidRPr="00C71D75" w:rsidRDefault="000110FB" w:rsidP="00A11C0C">
      <w:pPr>
        <w:pStyle w:val="Sinespaciado"/>
        <w:spacing w:line="288" w:lineRule="auto"/>
        <w:jc w:val="both"/>
        <w:rPr>
          <w:rFonts w:cstheme="minorHAnsi"/>
          <w:sz w:val="24"/>
          <w:szCs w:val="24"/>
        </w:rPr>
      </w:pPr>
      <w:r w:rsidRPr="00451F0A">
        <w:rPr>
          <w:rFonts w:cs="Arial"/>
          <w:color w:val="808080"/>
        </w:rPr>
        <w:t xml:space="preserve">T. </w:t>
      </w:r>
      <w:r w:rsidRPr="00347F86">
        <w:rPr>
          <w:rFonts w:cs="Arial"/>
          <w:color w:val="808080"/>
        </w:rPr>
        <w:t>93 415 37 05 | 676 869 856</w:t>
      </w:r>
    </w:p>
    <w:sectPr w:rsidR="00CB576A" w:rsidRPr="00C71D7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0C46E" w14:textId="77777777" w:rsidR="00E72CE6" w:rsidRDefault="00E72CE6" w:rsidP="00C71D75">
      <w:pPr>
        <w:spacing w:after="0" w:line="240" w:lineRule="auto"/>
      </w:pPr>
      <w:r>
        <w:separator/>
      </w:r>
    </w:p>
  </w:endnote>
  <w:endnote w:type="continuationSeparator" w:id="0">
    <w:p w14:paraId="00E2E336" w14:textId="77777777" w:rsidR="00E72CE6" w:rsidRDefault="00E72CE6" w:rsidP="00C7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Rnd">
    <w:altName w:val="Times New Roman"/>
    <w:charset w:val="00"/>
    <w:family w:val="auto"/>
    <w:pitch w:val="variable"/>
    <w:sig w:usb0="8000002F" w:usb1="00000008"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BC1D" w14:textId="77777777" w:rsidR="00544B75" w:rsidRDefault="00544B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4B3F" w14:textId="5BF0AB43" w:rsidR="00544B75" w:rsidRDefault="00544B75">
    <w:pPr>
      <w:pStyle w:val="Piedepgina"/>
    </w:pPr>
    <w:r>
      <w:rPr>
        <w:noProof/>
      </w:rPr>
      <mc:AlternateContent>
        <mc:Choice Requires="wps">
          <w:drawing>
            <wp:anchor distT="0" distB="0" distL="114300" distR="114300" simplePos="0" relativeHeight="251662336" behindDoc="0" locked="0" layoutInCell="0" allowOverlap="1" wp14:anchorId="3AE71CF4" wp14:editId="7B70864C">
              <wp:simplePos x="0" y="0"/>
              <wp:positionH relativeFrom="page">
                <wp:posOffset>0</wp:posOffset>
              </wp:positionH>
              <wp:positionV relativeFrom="page">
                <wp:posOffset>10234930</wp:posOffset>
              </wp:positionV>
              <wp:extent cx="7560310" cy="266700"/>
              <wp:effectExtent l="0" t="0" r="0" b="0"/>
              <wp:wrapNone/>
              <wp:docPr id="1" name="MSIPCM3b10456f8009ff2b7de4c012"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6D02F" w14:textId="3FB7DCD1" w:rsidR="00544B75" w:rsidRPr="00544B75" w:rsidRDefault="00544B75" w:rsidP="00544B75">
                          <w:pPr>
                            <w:spacing w:after="0"/>
                            <w:rPr>
                              <w:rFonts w:ascii="Calibri" w:hAnsi="Calibri" w:cs="Calibri"/>
                              <w:color w:val="FF8C00"/>
                              <w:sz w:val="24"/>
                            </w:rPr>
                          </w:pPr>
                          <w:r w:rsidRPr="00544B75">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71CF4" id="_x0000_t202" coordsize="21600,21600" o:spt="202" path="m,l,21600r21600,l21600,xe">
              <v:stroke joinstyle="miter"/>
              <v:path gradientshapeok="t" o:connecttype="rect"/>
            </v:shapetype>
            <v:shape id="MSIPCM3b10456f8009ff2b7de4c012" o:spid="_x0000_s1026" type="#_x0000_t202" alt="{&quot;HashCode&quot;:-651947352,&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P3mJPsgIAAEc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5E16D02F" w14:textId="3FB7DCD1" w:rsidR="00544B75" w:rsidRPr="00544B75" w:rsidRDefault="00544B75" w:rsidP="00544B75">
                    <w:pPr>
                      <w:spacing w:after="0"/>
                      <w:rPr>
                        <w:rFonts w:ascii="Calibri" w:hAnsi="Calibri" w:cs="Calibri"/>
                        <w:color w:val="FF8C00"/>
                        <w:sz w:val="24"/>
                      </w:rPr>
                    </w:pPr>
                    <w:r w:rsidRPr="00544B75">
                      <w:rPr>
                        <w:rFonts w:ascii="Calibri" w:hAnsi="Calibri" w:cs="Calibri"/>
                        <w:color w:val="FF8C00"/>
                        <w:sz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5E42" w14:textId="77777777" w:rsidR="00544B75" w:rsidRDefault="00544B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115A2" w14:textId="77777777" w:rsidR="00E72CE6" w:rsidRDefault="00E72CE6" w:rsidP="00C71D75">
      <w:pPr>
        <w:spacing w:after="0" w:line="240" w:lineRule="auto"/>
      </w:pPr>
      <w:r>
        <w:separator/>
      </w:r>
    </w:p>
  </w:footnote>
  <w:footnote w:type="continuationSeparator" w:id="0">
    <w:p w14:paraId="107AA280" w14:textId="77777777" w:rsidR="00E72CE6" w:rsidRDefault="00E72CE6" w:rsidP="00C7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6639" w14:textId="77777777" w:rsidR="00544B75" w:rsidRDefault="00544B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C1CD" w14:textId="79DCE591" w:rsidR="00E06818" w:rsidRDefault="00E06818">
    <w:pPr>
      <w:pStyle w:val="Encabezado"/>
    </w:pPr>
    <w:r>
      <w:rPr>
        <w:rFonts w:ascii="Arial" w:hAnsi="Arial" w:cs="Arial"/>
        <w:noProof/>
        <w:sz w:val="24"/>
        <w:szCs w:val="24"/>
        <w:lang w:val="ca-ES" w:eastAsia="ca-ES"/>
      </w:rPr>
      <w:drawing>
        <wp:anchor distT="0" distB="0" distL="114300" distR="114300" simplePos="0" relativeHeight="251661312" behindDoc="0" locked="0" layoutInCell="1" allowOverlap="1" wp14:anchorId="2A5FD793" wp14:editId="186FFBA3">
          <wp:simplePos x="0" y="0"/>
          <wp:positionH relativeFrom="margin">
            <wp:align>center</wp:align>
          </wp:positionH>
          <wp:positionV relativeFrom="paragraph">
            <wp:posOffset>-281103</wp:posOffset>
          </wp:positionV>
          <wp:extent cx="664555" cy="38862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55"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34F3" w14:textId="77777777" w:rsidR="00544B75" w:rsidRDefault="00544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26B4A"/>
    <w:multiLevelType w:val="hybridMultilevel"/>
    <w:tmpl w:val="657CD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AE6ED2"/>
    <w:multiLevelType w:val="hybridMultilevel"/>
    <w:tmpl w:val="8C24E9A8"/>
    <w:lvl w:ilvl="0" w:tplc="0C0A0001">
      <w:start w:val="1"/>
      <w:numFmt w:val="bullet"/>
      <w:lvlText w:val=""/>
      <w:lvlJc w:val="left"/>
      <w:pPr>
        <w:ind w:left="5040" w:hanging="360"/>
      </w:pPr>
      <w:rPr>
        <w:rFonts w:ascii="Symbol" w:hAnsi="Symbol" w:hint="default"/>
      </w:rPr>
    </w:lvl>
    <w:lvl w:ilvl="1" w:tplc="0C0A0003" w:tentative="1">
      <w:start w:val="1"/>
      <w:numFmt w:val="bullet"/>
      <w:lvlText w:val="o"/>
      <w:lvlJc w:val="left"/>
      <w:pPr>
        <w:ind w:left="5760" w:hanging="360"/>
      </w:pPr>
      <w:rPr>
        <w:rFonts w:ascii="Courier New" w:hAnsi="Courier New" w:cs="Courier New" w:hint="default"/>
      </w:rPr>
    </w:lvl>
    <w:lvl w:ilvl="2" w:tplc="0C0A0005" w:tentative="1">
      <w:start w:val="1"/>
      <w:numFmt w:val="bullet"/>
      <w:lvlText w:val=""/>
      <w:lvlJc w:val="left"/>
      <w:pPr>
        <w:ind w:left="6480" w:hanging="360"/>
      </w:pPr>
      <w:rPr>
        <w:rFonts w:ascii="Wingdings" w:hAnsi="Wingdings" w:hint="default"/>
      </w:rPr>
    </w:lvl>
    <w:lvl w:ilvl="3" w:tplc="0C0A0001" w:tentative="1">
      <w:start w:val="1"/>
      <w:numFmt w:val="bullet"/>
      <w:lvlText w:val=""/>
      <w:lvlJc w:val="left"/>
      <w:pPr>
        <w:ind w:left="7200" w:hanging="360"/>
      </w:pPr>
      <w:rPr>
        <w:rFonts w:ascii="Symbol" w:hAnsi="Symbol" w:hint="default"/>
      </w:rPr>
    </w:lvl>
    <w:lvl w:ilvl="4" w:tplc="0C0A0003" w:tentative="1">
      <w:start w:val="1"/>
      <w:numFmt w:val="bullet"/>
      <w:lvlText w:val="o"/>
      <w:lvlJc w:val="left"/>
      <w:pPr>
        <w:ind w:left="7920" w:hanging="360"/>
      </w:pPr>
      <w:rPr>
        <w:rFonts w:ascii="Courier New" w:hAnsi="Courier New" w:cs="Courier New" w:hint="default"/>
      </w:rPr>
    </w:lvl>
    <w:lvl w:ilvl="5" w:tplc="0C0A0005" w:tentative="1">
      <w:start w:val="1"/>
      <w:numFmt w:val="bullet"/>
      <w:lvlText w:val=""/>
      <w:lvlJc w:val="left"/>
      <w:pPr>
        <w:ind w:left="8640" w:hanging="360"/>
      </w:pPr>
      <w:rPr>
        <w:rFonts w:ascii="Wingdings" w:hAnsi="Wingdings" w:hint="default"/>
      </w:rPr>
    </w:lvl>
    <w:lvl w:ilvl="6" w:tplc="0C0A0001" w:tentative="1">
      <w:start w:val="1"/>
      <w:numFmt w:val="bullet"/>
      <w:lvlText w:val=""/>
      <w:lvlJc w:val="left"/>
      <w:pPr>
        <w:ind w:left="9360" w:hanging="360"/>
      </w:pPr>
      <w:rPr>
        <w:rFonts w:ascii="Symbol" w:hAnsi="Symbol" w:hint="default"/>
      </w:rPr>
    </w:lvl>
    <w:lvl w:ilvl="7" w:tplc="0C0A0003" w:tentative="1">
      <w:start w:val="1"/>
      <w:numFmt w:val="bullet"/>
      <w:lvlText w:val="o"/>
      <w:lvlJc w:val="left"/>
      <w:pPr>
        <w:ind w:left="10080" w:hanging="360"/>
      </w:pPr>
      <w:rPr>
        <w:rFonts w:ascii="Courier New" w:hAnsi="Courier New" w:cs="Courier New" w:hint="default"/>
      </w:rPr>
    </w:lvl>
    <w:lvl w:ilvl="8" w:tplc="0C0A0005" w:tentative="1">
      <w:start w:val="1"/>
      <w:numFmt w:val="bullet"/>
      <w:lvlText w:val=""/>
      <w:lvlJc w:val="left"/>
      <w:pPr>
        <w:ind w:left="10800" w:hanging="360"/>
      </w:pPr>
      <w:rPr>
        <w:rFonts w:ascii="Wingdings" w:hAnsi="Wingdings" w:hint="default"/>
      </w:rPr>
    </w:lvl>
  </w:abstractNum>
  <w:abstractNum w:abstractNumId="2" w15:restartNumberingAfterBreak="0">
    <w:nsid w:val="499103C1"/>
    <w:multiLevelType w:val="hybridMultilevel"/>
    <w:tmpl w:val="E1DA13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51AF69F8"/>
    <w:multiLevelType w:val="hybridMultilevel"/>
    <w:tmpl w:val="337C8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BF78A2"/>
    <w:multiLevelType w:val="hybridMultilevel"/>
    <w:tmpl w:val="743825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06D77C2"/>
    <w:multiLevelType w:val="multilevel"/>
    <w:tmpl w:val="192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D5ED9"/>
    <w:multiLevelType w:val="hybridMultilevel"/>
    <w:tmpl w:val="8B6AD844"/>
    <w:lvl w:ilvl="0" w:tplc="8F5AD59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6A"/>
    <w:rsid w:val="00007265"/>
    <w:rsid w:val="0000762D"/>
    <w:rsid w:val="000110FB"/>
    <w:rsid w:val="00014C07"/>
    <w:rsid w:val="000273CA"/>
    <w:rsid w:val="000312D7"/>
    <w:rsid w:val="00034C98"/>
    <w:rsid w:val="00043F59"/>
    <w:rsid w:val="0004459E"/>
    <w:rsid w:val="0009208B"/>
    <w:rsid w:val="000A0BC3"/>
    <w:rsid w:val="000C7A73"/>
    <w:rsid w:val="000E7986"/>
    <w:rsid w:val="00111B7E"/>
    <w:rsid w:val="00115DA8"/>
    <w:rsid w:val="00124B37"/>
    <w:rsid w:val="0012604A"/>
    <w:rsid w:val="0015425B"/>
    <w:rsid w:val="00160C66"/>
    <w:rsid w:val="001633E7"/>
    <w:rsid w:val="001A4074"/>
    <w:rsid w:val="001B1086"/>
    <w:rsid w:val="001D730C"/>
    <w:rsid w:val="001D7467"/>
    <w:rsid w:val="001E3DC5"/>
    <w:rsid w:val="001F74A4"/>
    <w:rsid w:val="002179DB"/>
    <w:rsid w:val="00224D71"/>
    <w:rsid w:val="00230709"/>
    <w:rsid w:val="00233BBB"/>
    <w:rsid w:val="00273133"/>
    <w:rsid w:val="00291BBB"/>
    <w:rsid w:val="00294A7C"/>
    <w:rsid w:val="00295D7E"/>
    <w:rsid w:val="002A2D5D"/>
    <w:rsid w:val="002A58E2"/>
    <w:rsid w:val="002A7E4F"/>
    <w:rsid w:val="002B0D8D"/>
    <w:rsid w:val="002B5A7E"/>
    <w:rsid w:val="002F52A7"/>
    <w:rsid w:val="003002DF"/>
    <w:rsid w:val="0030228B"/>
    <w:rsid w:val="00315117"/>
    <w:rsid w:val="00320BE6"/>
    <w:rsid w:val="0033419C"/>
    <w:rsid w:val="00335916"/>
    <w:rsid w:val="00347B5B"/>
    <w:rsid w:val="00354162"/>
    <w:rsid w:val="00367970"/>
    <w:rsid w:val="003701B4"/>
    <w:rsid w:val="00391588"/>
    <w:rsid w:val="00396946"/>
    <w:rsid w:val="003A180C"/>
    <w:rsid w:val="003A49D0"/>
    <w:rsid w:val="003B73D1"/>
    <w:rsid w:val="003D585E"/>
    <w:rsid w:val="0044175C"/>
    <w:rsid w:val="00461923"/>
    <w:rsid w:val="00471520"/>
    <w:rsid w:val="00491681"/>
    <w:rsid w:val="004B7023"/>
    <w:rsid w:val="004E285F"/>
    <w:rsid w:val="004E3CE6"/>
    <w:rsid w:val="0050010E"/>
    <w:rsid w:val="00506535"/>
    <w:rsid w:val="00510700"/>
    <w:rsid w:val="00521E2B"/>
    <w:rsid w:val="00535AAD"/>
    <w:rsid w:val="00536702"/>
    <w:rsid w:val="00544B75"/>
    <w:rsid w:val="00546887"/>
    <w:rsid w:val="005533E6"/>
    <w:rsid w:val="00560D4A"/>
    <w:rsid w:val="005623CF"/>
    <w:rsid w:val="00563021"/>
    <w:rsid w:val="00582B1F"/>
    <w:rsid w:val="00586A8C"/>
    <w:rsid w:val="005D364F"/>
    <w:rsid w:val="005E5B96"/>
    <w:rsid w:val="005F103C"/>
    <w:rsid w:val="005F4B12"/>
    <w:rsid w:val="00600BBA"/>
    <w:rsid w:val="00603137"/>
    <w:rsid w:val="006113D7"/>
    <w:rsid w:val="006127A0"/>
    <w:rsid w:val="0061494C"/>
    <w:rsid w:val="006257C8"/>
    <w:rsid w:val="006402C2"/>
    <w:rsid w:val="00640ADC"/>
    <w:rsid w:val="00644DF7"/>
    <w:rsid w:val="00652055"/>
    <w:rsid w:val="0066627D"/>
    <w:rsid w:val="00667EA0"/>
    <w:rsid w:val="006839AC"/>
    <w:rsid w:val="00690B8D"/>
    <w:rsid w:val="006A4FF7"/>
    <w:rsid w:val="006A5C87"/>
    <w:rsid w:val="006A68C5"/>
    <w:rsid w:val="006C1083"/>
    <w:rsid w:val="006C2415"/>
    <w:rsid w:val="006D146C"/>
    <w:rsid w:val="006E5CB3"/>
    <w:rsid w:val="006E64A3"/>
    <w:rsid w:val="006E7473"/>
    <w:rsid w:val="006F7469"/>
    <w:rsid w:val="00705C0C"/>
    <w:rsid w:val="00715312"/>
    <w:rsid w:val="007165C1"/>
    <w:rsid w:val="00716EBF"/>
    <w:rsid w:val="00751A20"/>
    <w:rsid w:val="00755408"/>
    <w:rsid w:val="00755D82"/>
    <w:rsid w:val="00756760"/>
    <w:rsid w:val="00780B0C"/>
    <w:rsid w:val="007B128B"/>
    <w:rsid w:val="007C521D"/>
    <w:rsid w:val="007D3357"/>
    <w:rsid w:val="007E113E"/>
    <w:rsid w:val="00800818"/>
    <w:rsid w:val="00826ED9"/>
    <w:rsid w:val="0088019D"/>
    <w:rsid w:val="008872DB"/>
    <w:rsid w:val="00887627"/>
    <w:rsid w:val="008917D2"/>
    <w:rsid w:val="008A3D8C"/>
    <w:rsid w:val="008A7E39"/>
    <w:rsid w:val="008B4815"/>
    <w:rsid w:val="008B7957"/>
    <w:rsid w:val="008D5F01"/>
    <w:rsid w:val="009141EA"/>
    <w:rsid w:val="00915C6A"/>
    <w:rsid w:val="00940E6F"/>
    <w:rsid w:val="00981DD2"/>
    <w:rsid w:val="00991CC3"/>
    <w:rsid w:val="009C2D5A"/>
    <w:rsid w:val="009D6EFE"/>
    <w:rsid w:val="009F3D6E"/>
    <w:rsid w:val="00A0086B"/>
    <w:rsid w:val="00A05A47"/>
    <w:rsid w:val="00A077EA"/>
    <w:rsid w:val="00A11C0C"/>
    <w:rsid w:val="00A2039A"/>
    <w:rsid w:val="00A23FEB"/>
    <w:rsid w:val="00A24257"/>
    <w:rsid w:val="00A338EE"/>
    <w:rsid w:val="00A83342"/>
    <w:rsid w:val="00AB0496"/>
    <w:rsid w:val="00AB189D"/>
    <w:rsid w:val="00AB3A2C"/>
    <w:rsid w:val="00AD0B05"/>
    <w:rsid w:val="00AE6CEA"/>
    <w:rsid w:val="00AE7A80"/>
    <w:rsid w:val="00AF22D8"/>
    <w:rsid w:val="00B10A5B"/>
    <w:rsid w:val="00B12E99"/>
    <w:rsid w:val="00B21EA6"/>
    <w:rsid w:val="00B23D99"/>
    <w:rsid w:val="00B26AE9"/>
    <w:rsid w:val="00B326B0"/>
    <w:rsid w:val="00B46DA3"/>
    <w:rsid w:val="00B87A7E"/>
    <w:rsid w:val="00B92998"/>
    <w:rsid w:val="00B975BB"/>
    <w:rsid w:val="00BC1913"/>
    <w:rsid w:val="00BD0EEB"/>
    <w:rsid w:val="00BD4ADD"/>
    <w:rsid w:val="00BE22FE"/>
    <w:rsid w:val="00BF3BD6"/>
    <w:rsid w:val="00C00477"/>
    <w:rsid w:val="00C04240"/>
    <w:rsid w:val="00C228F4"/>
    <w:rsid w:val="00C71D75"/>
    <w:rsid w:val="00C9661B"/>
    <w:rsid w:val="00CA0F9A"/>
    <w:rsid w:val="00CB576A"/>
    <w:rsid w:val="00CB57D2"/>
    <w:rsid w:val="00CC51F0"/>
    <w:rsid w:val="00CD57A0"/>
    <w:rsid w:val="00CF7299"/>
    <w:rsid w:val="00CF7AAB"/>
    <w:rsid w:val="00D33E91"/>
    <w:rsid w:val="00D35290"/>
    <w:rsid w:val="00D35BC9"/>
    <w:rsid w:val="00D6496F"/>
    <w:rsid w:val="00D74A12"/>
    <w:rsid w:val="00D90F0F"/>
    <w:rsid w:val="00DA4BE4"/>
    <w:rsid w:val="00DA4FB9"/>
    <w:rsid w:val="00DD65B7"/>
    <w:rsid w:val="00DD6696"/>
    <w:rsid w:val="00DE38B2"/>
    <w:rsid w:val="00DF141D"/>
    <w:rsid w:val="00E06818"/>
    <w:rsid w:val="00E07824"/>
    <w:rsid w:val="00E205B4"/>
    <w:rsid w:val="00E21D27"/>
    <w:rsid w:val="00E24217"/>
    <w:rsid w:val="00E32357"/>
    <w:rsid w:val="00E67F07"/>
    <w:rsid w:val="00E72546"/>
    <w:rsid w:val="00E72CE6"/>
    <w:rsid w:val="00E803B9"/>
    <w:rsid w:val="00EA16EF"/>
    <w:rsid w:val="00EB365D"/>
    <w:rsid w:val="00EB5122"/>
    <w:rsid w:val="00ED4AA3"/>
    <w:rsid w:val="00ED556C"/>
    <w:rsid w:val="00EE00B4"/>
    <w:rsid w:val="00F42A6E"/>
    <w:rsid w:val="00F56637"/>
    <w:rsid w:val="00F82A41"/>
    <w:rsid w:val="00F97B0A"/>
    <w:rsid w:val="00FA2C25"/>
    <w:rsid w:val="00FB2CD3"/>
    <w:rsid w:val="00FB329C"/>
    <w:rsid w:val="00FD1025"/>
    <w:rsid w:val="00FF7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350531"/>
  <w15:chartTrackingRefBased/>
  <w15:docId w15:val="{084B8574-3968-42D0-9C4F-CBBB4C08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35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D75"/>
  </w:style>
  <w:style w:type="paragraph" w:styleId="Piedepgina">
    <w:name w:val="footer"/>
    <w:basedOn w:val="Normal"/>
    <w:link w:val="PiedepginaCar"/>
    <w:uiPriority w:val="99"/>
    <w:unhideWhenUsed/>
    <w:rsid w:val="00C71D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D75"/>
  </w:style>
  <w:style w:type="paragraph" w:styleId="Prrafodelista">
    <w:name w:val="List Paragraph"/>
    <w:basedOn w:val="Normal"/>
    <w:uiPriority w:val="34"/>
    <w:qFormat/>
    <w:rsid w:val="00C71D75"/>
    <w:pPr>
      <w:ind w:left="720"/>
      <w:contextualSpacing/>
    </w:pPr>
  </w:style>
  <w:style w:type="character" w:styleId="Hipervnculo">
    <w:name w:val="Hyperlink"/>
    <w:unhideWhenUsed/>
    <w:rsid w:val="00230709"/>
    <w:rPr>
      <w:color w:val="0000FF"/>
      <w:u w:val="single"/>
    </w:rPr>
  </w:style>
  <w:style w:type="paragraph" w:styleId="Sinespaciado">
    <w:name w:val="No Spacing"/>
    <w:link w:val="SinespaciadoCar"/>
    <w:uiPriority w:val="1"/>
    <w:qFormat/>
    <w:rsid w:val="00230709"/>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30709"/>
    <w:rPr>
      <w:rFonts w:ascii="Calibri" w:eastAsia="Calibri" w:hAnsi="Calibri" w:cs="Times New Roman"/>
    </w:rPr>
  </w:style>
  <w:style w:type="character" w:styleId="Refdecomentario">
    <w:name w:val="annotation reference"/>
    <w:basedOn w:val="Fuentedeprrafopredeter"/>
    <w:uiPriority w:val="99"/>
    <w:semiHidden/>
    <w:unhideWhenUsed/>
    <w:rsid w:val="00DA4BE4"/>
    <w:rPr>
      <w:sz w:val="16"/>
      <w:szCs w:val="16"/>
    </w:rPr>
  </w:style>
  <w:style w:type="paragraph" w:styleId="Textocomentario">
    <w:name w:val="annotation text"/>
    <w:basedOn w:val="Normal"/>
    <w:link w:val="TextocomentarioCar"/>
    <w:uiPriority w:val="99"/>
    <w:unhideWhenUsed/>
    <w:rsid w:val="00DA4BE4"/>
    <w:pPr>
      <w:spacing w:line="240" w:lineRule="auto"/>
    </w:pPr>
    <w:rPr>
      <w:sz w:val="20"/>
      <w:szCs w:val="20"/>
    </w:rPr>
  </w:style>
  <w:style w:type="character" w:customStyle="1" w:styleId="TextocomentarioCar">
    <w:name w:val="Texto comentario Car"/>
    <w:basedOn w:val="Fuentedeprrafopredeter"/>
    <w:link w:val="Textocomentario"/>
    <w:uiPriority w:val="99"/>
    <w:rsid w:val="00DA4BE4"/>
    <w:rPr>
      <w:sz w:val="20"/>
      <w:szCs w:val="20"/>
    </w:rPr>
  </w:style>
  <w:style w:type="paragraph" w:styleId="Asuntodelcomentario">
    <w:name w:val="annotation subject"/>
    <w:basedOn w:val="Textocomentario"/>
    <w:next w:val="Textocomentario"/>
    <w:link w:val="AsuntodelcomentarioCar"/>
    <w:uiPriority w:val="99"/>
    <w:semiHidden/>
    <w:unhideWhenUsed/>
    <w:rsid w:val="00DA4BE4"/>
    <w:rPr>
      <w:b/>
      <w:bCs/>
    </w:rPr>
  </w:style>
  <w:style w:type="character" w:customStyle="1" w:styleId="AsuntodelcomentarioCar">
    <w:name w:val="Asunto del comentario Car"/>
    <w:basedOn w:val="TextocomentarioCar"/>
    <w:link w:val="Asuntodelcomentario"/>
    <w:uiPriority w:val="99"/>
    <w:semiHidden/>
    <w:rsid w:val="00DA4BE4"/>
    <w:rPr>
      <w:b/>
      <w:bCs/>
      <w:sz w:val="20"/>
      <w:szCs w:val="20"/>
    </w:rPr>
  </w:style>
  <w:style w:type="paragraph" w:styleId="Revisin">
    <w:name w:val="Revision"/>
    <w:hidden/>
    <w:uiPriority w:val="99"/>
    <w:semiHidden/>
    <w:rsid w:val="00DA4BE4"/>
    <w:pPr>
      <w:spacing w:after="0" w:line="240" w:lineRule="auto"/>
    </w:pPr>
  </w:style>
  <w:style w:type="paragraph" w:styleId="Textodeglobo">
    <w:name w:val="Balloon Text"/>
    <w:basedOn w:val="Normal"/>
    <w:link w:val="TextodegloboCar"/>
    <w:uiPriority w:val="99"/>
    <w:semiHidden/>
    <w:unhideWhenUsed/>
    <w:rsid w:val="00DA4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BE4"/>
    <w:rPr>
      <w:rFonts w:ascii="Segoe UI" w:hAnsi="Segoe UI" w:cs="Segoe UI"/>
      <w:sz w:val="18"/>
      <w:szCs w:val="18"/>
    </w:rPr>
  </w:style>
  <w:style w:type="paragraph" w:customStyle="1" w:styleId="Default">
    <w:name w:val="Default"/>
    <w:qFormat/>
    <w:rsid w:val="00780B0C"/>
    <w:pPr>
      <w:suppressAutoHyphens/>
      <w:spacing w:after="0" w:line="240" w:lineRule="auto"/>
    </w:pPr>
    <w:rPr>
      <w:rFonts w:ascii="GothamRnd" w:eastAsia="Calibri" w:hAnsi="GothamRnd" w:cs="GothamRnd"/>
      <w:color w:val="000000"/>
      <w:kern w:val="2"/>
      <w:sz w:val="24"/>
      <w:szCs w:val="24"/>
      <w:lang w:val="en-GB" w:eastAsia="zh-CN"/>
    </w:rPr>
  </w:style>
  <w:style w:type="character" w:styleId="Hipervnculovisitado">
    <w:name w:val="FollowedHyperlink"/>
    <w:basedOn w:val="Fuentedeprrafopredeter"/>
    <w:uiPriority w:val="99"/>
    <w:semiHidden/>
    <w:unhideWhenUsed/>
    <w:rsid w:val="00A83342"/>
    <w:rPr>
      <w:color w:val="954F72" w:themeColor="followedHyperlink"/>
      <w:u w:val="single"/>
    </w:rPr>
  </w:style>
  <w:style w:type="character" w:customStyle="1" w:styleId="Mencinsinresolver1">
    <w:name w:val="Mención sin resolver1"/>
    <w:basedOn w:val="Fuentedeprrafopredeter"/>
    <w:uiPriority w:val="99"/>
    <w:semiHidden/>
    <w:unhideWhenUsed/>
    <w:rsid w:val="00B46DA3"/>
    <w:rPr>
      <w:color w:val="605E5C"/>
      <w:shd w:val="clear" w:color="auto" w:fill="E1DFDD"/>
    </w:rPr>
  </w:style>
  <w:style w:type="paragraph" w:customStyle="1" w:styleId="Body">
    <w:name w:val="Body"/>
    <w:rsid w:val="00586A8C"/>
    <w:pPr>
      <w:pBdr>
        <w:top w:val="nil"/>
        <w:left w:val="nil"/>
        <w:bottom w:val="nil"/>
        <w:right w:val="nil"/>
        <w:between w:val="nil"/>
        <w:bar w:val="nil"/>
      </w:pBdr>
    </w:pPr>
    <w:rPr>
      <w:rFonts w:ascii="Calibri" w:eastAsia="Calibri" w:hAnsi="Calibri" w:cs="Calibri"/>
      <w:color w:val="000000"/>
      <w:u w:color="000000"/>
      <w:bdr w:val="nil"/>
      <w:lang w:val="en-GB"/>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600BBA"/>
    <w:rPr>
      <w:color w:val="605E5C"/>
      <w:shd w:val="clear" w:color="auto" w:fill="E1DFDD"/>
    </w:rPr>
  </w:style>
  <w:style w:type="character" w:styleId="Mencinsinresolver">
    <w:name w:val="Unresolved Mention"/>
    <w:basedOn w:val="Fuentedeprrafopredeter"/>
    <w:uiPriority w:val="99"/>
    <w:semiHidden/>
    <w:unhideWhenUsed/>
    <w:rsid w:val="00705C0C"/>
    <w:rPr>
      <w:color w:val="605E5C"/>
      <w:shd w:val="clear" w:color="auto" w:fill="E1DFDD"/>
    </w:rPr>
  </w:style>
  <w:style w:type="character" w:customStyle="1" w:styleId="Ttulo1Car">
    <w:name w:val="Título 1 Car"/>
    <w:basedOn w:val="Fuentedeprrafopredeter"/>
    <w:link w:val="Ttulo1"/>
    <w:uiPriority w:val="9"/>
    <w:rsid w:val="00D35BC9"/>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8927">
      <w:bodyDiv w:val="1"/>
      <w:marLeft w:val="0"/>
      <w:marRight w:val="0"/>
      <w:marTop w:val="0"/>
      <w:marBottom w:val="0"/>
      <w:divBdr>
        <w:top w:val="none" w:sz="0" w:space="0" w:color="auto"/>
        <w:left w:val="none" w:sz="0" w:space="0" w:color="auto"/>
        <w:bottom w:val="none" w:sz="0" w:space="0" w:color="auto"/>
        <w:right w:val="none" w:sz="0" w:space="0" w:color="auto"/>
      </w:divBdr>
    </w:div>
    <w:div w:id="133721828">
      <w:bodyDiv w:val="1"/>
      <w:marLeft w:val="0"/>
      <w:marRight w:val="0"/>
      <w:marTop w:val="0"/>
      <w:marBottom w:val="0"/>
      <w:divBdr>
        <w:top w:val="none" w:sz="0" w:space="0" w:color="auto"/>
        <w:left w:val="none" w:sz="0" w:space="0" w:color="auto"/>
        <w:bottom w:val="none" w:sz="0" w:space="0" w:color="auto"/>
        <w:right w:val="none" w:sz="0" w:space="0" w:color="auto"/>
      </w:divBdr>
    </w:div>
    <w:div w:id="215700935">
      <w:bodyDiv w:val="1"/>
      <w:marLeft w:val="0"/>
      <w:marRight w:val="0"/>
      <w:marTop w:val="0"/>
      <w:marBottom w:val="0"/>
      <w:divBdr>
        <w:top w:val="none" w:sz="0" w:space="0" w:color="auto"/>
        <w:left w:val="none" w:sz="0" w:space="0" w:color="auto"/>
        <w:bottom w:val="none" w:sz="0" w:space="0" w:color="auto"/>
        <w:right w:val="none" w:sz="0" w:space="0" w:color="auto"/>
      </w:divBdr>
    </w:div>
    <w:div w:id="229005828">
      <w:bodyDiv w:val="1"/>
      <w:marLeft w:val="0"/>
      <w:marRight w:val="0"/>
      <w:marTop w:val="0"/>
      <w:marBottom w:val="0"/>
      <w:divBdr>
        <w:top w:val="none" w:sz="0" w:space="0" w:color="auto"/>
        <w:left w:val="none" w:sz="0" w:space="0" w:color="auto"/>
        <w:bottom w:val="none" w:sz="0" w:space="0" w:color="auto"/>
        <w:right w:val="none" w:sz="0" w:space="0" w:color="auto"/>
      </w:divBdr>
    </w:div>
    <w:div w:id="318505146">
      <w:bodyDiv w:val="1"/>
      <w:marLeft w:val="0"/>
      <w:marRight w:val="0"/>
      <w:marTop w:val="0"/>
      <w:marBottom w:val="0"/>
      <w:divBdr>
        <w:top w:val="none" w:sz="0" w:space="0" w:color="auto"/>
        <w:left w:val="none" w:sz="0" w:space="0" w:color="auto"/>
        <w:bottom w:val="none" w:sz="0" w:space="0" w:color="auto"/>
        <w:right w:val="none" w:sz="0" w:space="0" w:color="auto"/>
      </w:divBdr>
    </w:div>
    <w:div w:id="380833159">
      <w:bodyDiv w:val="1"/>
      <w:marLeft w:val="0"/>
      <w:marRight w:val="0"/>
      <w:marTop w:val="0"/>
      <w:marBottom w:val="0"/>
      <w:divBdr>
        <w:top w:val="none" w:sz="0" w:space="0" w:color="auto"/>
        <w:left w:val="none" w:sz="0" w:space="0" w:color="auto"/>
        <w:bottom w:val="none" w:sz="0" w:space="0" w:color="auto"/>
        <w:right w:val="none" w:sz="0" w:space="0" w:color="auto"/>
      </w:divBdr>
    </w:div>
    <w:div w:id="532231792">
      <w:bodyDiv w:val="1"/>
      <w:marLeft w:val="0"/>
      <w:marRight w:val="0"/>
      <w:marTop w:val="0"/>
      <w:marBottom w:val="0"/>
      <w:divBdr>
        <w:top w:val="none" w:sz="0" w:space="0" w:color="auto"/>
        <w:left w:val="none" w:sz="0" w:space="0" w:color="auto"/>
        <w:bottom w:val="none" w:sz="0" w:space="0" w:color="auto"/>
        <w:right w:val="none" w:sz="0" w:space="0" w:color="auto"/>
      </w:divBdr>
    </w:div>
    <w:div w:id="607203476">
      <w:bodyDiv w:val="1"/>
      <w:marLeft w:val="0"/>
      <w:marRight w:val="0"/>
      <w:marTop w:val="0"/>
      <w:marBottom w:val="0"/>
      <w:divBdr>
        <w:top w:val="none" w:sz="0" w:space="0" w:color="auto"/>
        <w:left w:val="none" w:sz="0" w:space="0" w:color="auto"/>
        <w:bottom w:val="none" w:sz="0" w:space="0" w:color="auto"/>
        <w:right w:val="none" w:sz="0" w:space="0" w:color="auto"/>
      </w:divBdr>
    </w:div>
    <w:div w:id="639386588">
      <w:bodyDiv w:val="1"/>
      <w:marLeft w:val="0"/>
      <w:marRight w:val="0"/>
      <w:marTop w:val="0"/>
      <w:marBottom w:val="0"/>
      <w:divBdr>
        <w:top w:val="none" w:sz="0" w:space="0" w:color="auto"/>
        <w:left w:val="none" w:sz="0" w:space="0" w:color="auto"/>
        <w:bottom w:val="none" w:sz="0" w:space="0" w:color="auto"/>
        <w:right w:val="none" w:sz="0" w:space="0" w:color="auto"/>
      </w:divBdr>
      <w:divsChild>
        <w:div w:id="1979722599">
          <w:marLeft w:val="0"/>
          <w:marRight w:val="0"/>
          <w:marTop w:val="0"/>
          <w:marBottom w:val="0"/>
          <w:divBdr>
            <w:top w:val="none" w:sz="0" w:space="0" w:color="auto"/>
            <w:left w:val="none" w:sz="0" w:space="0" w:color="auto"/>
            <w:bottom w:val="none" w:sz="0" w:space="0" w:color="auto"/>
            <w:right w:val="none" w:sz="0" w:space="0" w:color="auto"/>
          </w:divBdr>
        </w:div>
      </w:divsChild>
    </w:div>
    <w:div w:id="749960579">
      <w:bodyDiv w:val="1"/>
      <w:marLeft w:val="0"/>
      <w:marRight w:val="0"/>
      <w:marTop w:val="0"/>
      <w:marBottom w:val="0"/>
      <w:divBdr>
        <w:top w:val="none" w:sz="0" w:space="0" w:color="auto"/>
        <w:left w:val="none" w:sz="0" w:space="0" w:color="auto"/>
        <w:bottom w:val="none" w:sz="0" w:space="0" w:color="auto"/>
        <w:right w:val="none" w:sz="0" w:space="0" w:color="auto"/>
      </w:divBdr>
    </w:div>
    <w:div w:id="1107434389">
      <w:bodyDiv w:val="1"/>
      <w:marLeft w:val="0"/>
      <w:marRight w:val="0"/>
      <w:marTop w:val="0"/>
      <w:marBottom w:val="0"/>
      <w:divBdr>
        <w:top w:val="none" w:sz="0" w:space="0" w:color="auto"/>
        <w:left w:val="none" w:sz="0" w:space="0" w:color="auto"/>
        <w:bottom w:val="none" w:sz="0" w:space="0" w:color="auto"/>
        <w:right w:val="none" w:sz="0" w:space="0" w:color="auto"/>
      </w:divBdr>
    </w:div>
    <w:div w:id="1113866437">
      <w:bodyDiv w:val="1"/>
      <w:marLeft w:val="0"/>
      <w:marRight w:val="0"/>
      <w:marTop w:val="0"/>
      <w:marBottom w:val="0"/>
      <w:divBdr>
        <w:top w:val="none" w:sz="0" w:space="0" w:color="auto"/>
        <w:left w:val="none" w:sz="0" w:space="0" w:color="auto"/>
        <w:bottom w:val="none" w:sz="0" w:space="0" w:color="auto"/>
        <w:right w:val="none" w:sz="0" w:space="0" w:color="auto"/>
      </w:divBdr>
    </w:div>
    <w:div w:id="1514346035">
      <w:bodyDiv w:val="1"/>
      <w:marLeft w:val="0"/>
      <w:marRight w:val="0"/>
      <w:marTop w:val="0"/>
      <w:marBottom w:val="0"/>
      <w:divBdr>
        <w:top w:val="none" w:sz="0" w:space="0" w:color="auto"/>
        <w:left w:val="none" w:sz="0" w:space="0" w:color="auto"/>
        <w:bottom w:val="none" w:sz="0" w:space="0" w:color="auto"/>
        <w:right w:val="none" w:sz="0" w:space="0" w:color="auto"/>
      </w:divBdr>
    </w:div>
    <w:div w:id="1547983314">
      <w:bodyDiv w:val="1"/>
      <w:marLeft w:val="0"/>
      <w:marRight w:val="0"/>
      <w:marTop w:val="0"/>
      <w:marBottom w:val="0"/>
      <w:divBdr>
        <w:top w:val="none" w:sz="0" w:space="0" w:color="auto"/>
        <w:left w:val="none" w:sz="0" w:space="0" w:color="auto"/>
        <w:bottom w:val="none" w:sz="0" w:space="0" w:color="auto"/>
        <w:right w:val="none" w:sz="0" w:space="0" w:color="auto"/>
      </w:divBdr>
    </w:div>
    <w:div w:id="1621452765">
      <w:bodyDiv w:val="1"/>
      <w:marLeft w:val="0"/>
      <w:marRight w:val="0"/>
      <w:marTop w:val="0"/>
      <w:marBottom w:val="0"/>
      <w:divBdr>
        <w:top w:val="none" w:sz="0" w:space="0" w:color="auto"/>
        <w:left w:val="none" w:sz="0" w:space="0" w:color="auto"/>
        <w:bottom w:val="none" w:sz="0" w:space="0" w:color="auto"/>
        <w:right w:val="none" w:sz="0" w:space="0" w:color="auto"/>
      </w:divBdr>
    </w:div>
    <w:div w:id="1719476283">
      <w:bodyDiv w:val="1"/>
      <w:marLeft w:val="0"/>
      <w:marRight w:val="0"/>
      <w:marTop w:val="0"/>
      <w:marBottom w:val="0"/>
      <w:divBdr>
        <w:top w:val="none" w:sz="0" w:space="0" w:color="auto"/>
        <w:left w:val="none" w:sz="0" w:space="0" w:color="auto"/>
        <w:bottom w:val="none" w:sz="0" w:space="0" w:color="auto"/>
        <w:right w:val="none" w:sz="0" w:space="0" w:color="auto"/>
      </w:divBdr>
    </w:div>
    <w:div w:id="2075201606">
      <w:bodyDiv w:val="1"/>
      <w:marLeft w:val="0"/>
      <w:marRight w:val="0"/>
      <w:marTop w:val="0"/>
      <w:marBottom w:val="0"/>
      <w:divBdr>
        <w:top w:val="none" w:sz="0" w:space="0" w:color="auto"/>
        <w:left w:val="none" w:sz="0" w:space="0" w:color="auto"/>
        <w:bottom w:val="none" w:sz="0" w:space="0" w:color="auto"/>
        <w:right w:val="none" w:sz="0" w:space="0" w:color="auto"/>
      </w:divBdr>
    </w:div>
    <w:div w:id="2094084454">
      <w:bodyDiv w:val="1"/>
      <w:marLeft w:val="0"/>
      <w:marRight w:val="0"/>
      <w:marTop w:val="0"/>
      <w:marBottom w:val="0"/>
      <w:divBdr>
        <w:top w:val="none" w:sz="0" w:space="0" w:color="auto"/>
        <w:left w:val="none" w:sz="0" w:space="0" w:color="auto"/>
        <w:bottom w:val="none" w:sz="0" w:space="0" w:color="auto"/>
        <w:right w:val="none" w:sz="0" w:space="0" w:color="auto"/>
      </w:divBdr>
    </w:div>
    <w:div w:id="21215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ko@evercom.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ko.com/es-es/sostenibilid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7BF8CDF36CB9C4EA996C65A1BB91176" ma:contentTypeVersion="13" ma:contentTypeDescription="Yeni belge oluşturun." ma:contentTypeScope="" ma:versionID="f814c8316af21be45bd414cf3c1b2c10">
  <xsd:schema xmlns:xsd="http://www.w3.org/2001/XMLSchema" xmlns:xs="http://www.w3.org/2001/XMLSchema" xmlns:p="http://schemas.microsoft.com/office/2006/metadata/properties" xmlns:ns3="5efc2a49-b178-4299-b6c3-9fb6d29db49b" xmlns:ns4="1c7752c7-21c6-4113-8da2-ffc4f9cec615" targetNamespace="http://schemas.microsoft.com/office/2006/metadata/properties" ma:root="true" ma:fieldsID="186de8b365f57aabd5127fc45a177330" ns3:_="" ns4:_="">
    <xsd:import namespace="5efc2a49-b178-4299-b6c3-9fb6d29db49b"/>
    <xsd:import namespace="1c7752c7-21c6-4113-8da2-ffc4f9cec6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a49-b178-4299-b6c3-9fb6d29db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752c7-21c6-4113-8da2-ffc4f9cec61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9AFC5-9920-4D92-9F98-72180CB5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a49-b178-4299-b6c3-9fb6d29db49b"/>
    <ds:schemaRef ds:uri="1c7752c7-21c6-4113-8da2-ffc4f9ce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35E9D-030E-45CC-BA25-790226120A88}">
  <ds:schemaRefs>
    <ds:schemaRef ds:uri="http://schemas.microsoft.com/sharepoint/v3/contenttype/forms"/>
  </ds:schemaRefs>
</ds:datastoreItem>
</file>

<file path=customXml/itemProps3.xml><?xml version="1.0" encoding="utf-8"?>
<ds:datastoreItem xmlns:ds="http://schemas.openxmlformats.org/officeDocument/2006/customXml" ds:itemID="{EF0C9347-C2BE-44CE-9CBC-FD55FE1D45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82335-4B65-43EC-99CE-D39330F1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1371</Words>
  <Characters>7545</Characters>
  <Application>Microsoft Office Word</Application>
  <DocSecurity>4</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Vallejo</dc:creator>
  <cp:keywords/>
  <dc:description/>
  <cp:lastModifiedBy>Nuria Echevarria Noy</cp:lastModifiedBy>
  <cp:revision>2</cp:revision>
  <cp:lastPrinted>2020-11-18T12:33:00Z</cp:lastPrinted>
  <dcterms:created xsi:type="dcterms:W3CDTF">2021-06-23T13:22:00Z</dcterms:created>
  <dcterms:modified xsi:type="dcterms:W3CDTF">2021-06-23T13:22:00Z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26012377@beko.com</vt:lpwstr>
  </property>
  <property fmtid="{D5CDD505-2E9C-101B-9397-08002B2CF9AE}" pid="5" name="MSIP_Label_18de4db4-e00d-47c3-9d58-42953a01c92d_SetDate">
    <vt:lpwstr>2020-03-18T09:56:14.9896140Z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0x01010077BF8CDF36CB9C4EA996C65A1BB91176</vt:lpwstr>
  </property>
</Properties>
</file>