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A0" w:rsidRDefault="00E15828" w:rsidP="005C2B3B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3A430E">
        <w:rPr>
          <w:rFonts w:ascii="Helvetica Light" w:hAnsi="Helvetica Light" w:cs="Arial"/>
          <w:noProof/>
          <w:color w:val="000000" w:themeColor="text1"/>
          <w:sz w:val="15"/>
          <w:szCs w:val="15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0AAB7B4D" wp14:editId="7EE05E56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7B8" w:rsidRPr="008617B8">
        <w:rPr>
          <w:rFonts w:ascii="Helvetica Light" w:hAnsi="Helvetica Light" w:cs="Arial"/>
          <w:noProof/>
          <w:color w:val="000000" w:themeColor="text1"/>
          <w:sz w:val="15"/>
          <w:szCs w:val="15"/>
          <w:lang w:val="tr-TR" w:eastAsia="tr-TR"/>
        </w:rPr>
        <w:drawing>
          <wp:anchor distT="0" distB="0" distL="114300" distR="114300" simplePos="0" relativeHeight="251661312" behindDoc="0" locked="0" layoutInCell="1" allowOverlap="1" wp14:anchorId="101BBDE7" wp14:editId="556CA60C">
            <wp:simplePos x="0" y="0"/>
            <wp:positionH relativeFrom="column">
              <wp:posOffset>-271145</wp:posOffset>
            </wp:positionH>
            <wp:positionV relativeFrom="paragraph">
              <wp:posOffset>-370205</wp:posOffset>
            </wp:positionV>
            <wp:extent cx="1720850" cy="109013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64" cy="115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ED7" w:rsidRPr="00692ED7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123DAB" w:rsidRDefault="00123DAB" w:rsidP="00C4541F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4029A2" w:rsidRDefault="002704AD" w:rsidP="00C4541F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proofErr w:type="spellStart"/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ce</w:t>
      </w:r>
      <w:proofErr w:type="spellEnd"/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 </w:t>
      </w:r>
      <w:proofErr w:type="spellStart"/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Karaa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ç</w:t>
      </w:r>
      <w:proofErr w:type="spellEnd"/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 </w:t>
      </w:r>
      <w:proofErr w:type="spellStart"/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Caddesi</w:t>
      </w:r>
      <w:proofErr w:type="spellEnd"/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 </w:t>
      </w:r>
    </w:p>
    <w:p w:rsidR="002704AD" w:rsidRPr="00860665" w:rsidRDefault="002704AD" w:rsidP="00C4541F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2704AD" w:rsidRPr="00860665" w:rsidRDefault="002704AD" w:rsidP="00C4541F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proofErr w:type="spellStart"/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lu</w:t>
      </w:r>
      <w:proofErr w:type="spellEnd"/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 34445 </w:t>
      </w:r>
      <w:r w:rsidRPr="00860665">
        <w:rPr>
          <w:rFonts w:ascii="Helvetica Light" w:eastAsia="Calibri" w:hAnsi="Helvetica Light" w:cs="Calibri"/>
          <w:color w:val="000000" w:themeColor="text1"/>
          <w:sz w:val="16"/>
          <w:szCs w:val="16"/>
        </w:rPr>
        <w:t>İ</w:t>
      </w:r>
      <w:r w:rsidR="008617B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2704AD" w:rsidRDefault="008617B8" w:rsidP="00C4541F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T: 0</w:t>
      </w:r>
      <w:r w:rsidR="002704AD" w:rsidRPr="00860665">
        <w:rPr>
          <w:rFonts w:ascii="Helvetica Light" w:hAnsi="Helvetica Light" w:cs="Arial"/>
          <w:color w:val="000000" w:themeColor="text1"/>
          <w:sz w:val="16"/>
          <w:szCs w:val="16"/>
        </w:rPr>
        <w:t>212 314 34 34</w:t>
      </w:r>
      <w:r w:rsidR="00E133DB">
        <w:rPr>
          <w:rFonts w:ascii="Helvetica Light" w:hAnsi="Helvetica Light" w:cs="Arial"/>
          <w:color w:val="000000" w:themeColor="text1"/>
          <w:sz w:val="16"/>
          <w:szCs w:val="16"/>
        </w:rPr>
        <w:t xml:space="preserve"> / 30 20</w:t>
      </w:r>
    </w:p>
    <w:p w:rsidR="008617B8" w:rsidRPr="00860665" w:rsidRDefault="008617B8" w:rsidP="00C4541F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2704AD" w:rsidRPr="00860665" w:rsidRDefault="00721025" w:rsidP="00C4541F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860665">
        <w:rPr>
          <w:rFonts w:ascii="Helvetica Light" w:hAnsi="Helvetica Light" w:cs="Arial"/>
          <w:color w:val="FF0000"/>
          <w:sz w:val="16"/>
          <w:szCs w:val="16"/>
        </w:rPr>
        <w:t>www.</w:t>
      </w:r>
      <w:r w:rsidR="002704AD" w:rsidRPr="00860665">
        <w:rPr>
          <w:rFonts w:ascii="Helvetica Light" w:hAnsi="Helvetica Light" w:cs="Arial"/>
          <w:color w:val="FF0000"/>
          <w:sz w:val="16"/>
          <w:szCs w:val="16"/>
        </w:rPr>
        <w:t>arcelik</w:t>
      </w:r>
      <w:r w:rsidR="00692ED7" w:rsidRPr="00860665">
        <w:rPr>
          <w:rFonts w:ascii="Helvetica Light" w:hAnsi="Helvetica Light" w:cs="Arial"/>
          <w:color w:val="FF0000"/>
          <w:sz w:val="16"/>
          <w:szCs w:val="16"/>
        </w:rPr>
        <w:t>as</w:t>
      </w:r>
      <w:r w:rsidR="002704AD" w:rsidRPr="00860665">
        <w:rPr>
          <w:rFonts w:ascii="Helvetica Light" w:hAnsi="Helvetica Light" w:cs="Arial"/>
          <w:color w:val="FF0000"/>
          <w:sz w:val="16"/>
          <w:szCs w:val="16"/>
        </w:rPr>
        <w:t>.com.tr</w:t>
      </w:r>
    </w:p>
    <w:p w:rsidR="001A609B" w:rsidRDefault="001A609B" w:rsidP="001A609B">
      <w:pPr>
        <w:rPr>
          <w:rFonts w:ascii="Helvetica Light" w:hAnsi="Helvetica Light" w:cs="Times New Roman"/>
        </w:rPr>
      </w:pPr>
    </w:p>
    <w:p w:rsidR="009120F2" w:rsidRDefault="009120F2" w:rsidP="001A609B">
      <w:pPr>
        <w:rPr>
          <w:rFonts w:ascii="Helvetica Light" w:hAnsi="Helvetica Light" w:cs="Times New Roman"/>
        </w:rPr>
      </w:pPr>
    </w:p>
    <w:p w:rsidR="009120F2" w:rsidRPr="001A609B" w:rsidRDefault="009120F2" w:rsidP="001A609B">
      <w:pPr>
        <w:rPr>
          <w:rFonts w:ascii="Helvetica Light" w:hAnsi="Helvetica Light" w:cs="Times New Roman"/>
        </w:rPr>
      </w:pPr>
    </w:p>
    <w:p w:rsidR="001A609B" w:rsidRPr="001A609B" w:rsidRDefault="001A609B" w:rsidP="001A609B">
      <w:pPr>
        <w:rPr>
          <w:rFonts w:ascii="Helvetica Light" w:hAnsi="Helvetica Light" w:cs="Times New Roman"/>
        </w:rPr>
      </w:pPr>
    </w:p>
    <w:p w:rsidR="00716E1D" w:rsidRPr="009A1AAB" w:rsidRDefault="007D4D58" w:rsidP="007D4D58">
      <w:pPr>
        <w:jc w:val="center"/>
        <w:rPr>
          <w:rFonts w:ascii="Calibri" w:eastAsia="Times New Roman" w:hAnsi="Calibri" w:cs="Times New Roman"/>
          <w:i/>
          <w:color w:val="000000"/>
          <w:sz w:val="44"/>
          <w:szCs w:val="44"/>
          <w:lang w:val="tr-TR" w:bidi="tr-TR"/>
        </w:rPr>
      </w:pPr>
      <w:bookmarkStart w:id="0" w:name="_GoBack"/>
      <w:r>
        <w:rPr>
          <w:rFonts w:ascii="Calibri" w:eastAsia="Times New Roman" w:hAnsi="Calibri" w:cs="Times New Roman"/>
          <w:b/>
          <w:color w:val="000000"/>
          <w:sz w:val="44"/>
          <w:szCs w:val="44"/>
          <w:lang w:val="tr-TR" w:bidi="tr-TR"/>
        </w:rPr>
        <w:t xml:space="preserve">Beko Mersin’de 2 Yeni Mağaza Açtı  </w:t>
      </w:r>
    </w:p>
    <w:bookmarkEnd w:id="0"/>
    <w:p w:rsidR="00716E1D" w:rsidRDefault="00716E1D" w:rsidP="00716E1D">
      <w:pPr>
        <w:rPr>
          <w:rFonts w:ascii="Calibri" w:eastAsia="Times New Roman" w:hAnsi="Calibri" w:cs="Times New Roman"/>
          <w:b/>
          <w:color w:val="000000"/>
          <w:sz w:val="28"/>
          <w:szCs w:val="28"/>
          <w:lang w:val="tr-TR" w:eastAsia="en-GB"/>
        </w:rPr>
      </w:pPr>
    </w:p>
    <w:p w:rsidR="00AC6BBC" w:rsidRDefault="00A75F6D" w:rsidP="00716E1D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tr-TR" w:eastAsia="en-GB"/>
        </w:rPr>
      </w:pPr>
      <w:bookmarkStart w:id="1" w:name="_Hlk19262143"/>
      <w:r>
        <w:rPr>
          <w:rFonts w:ascii="Calibri" w:eastAsia="Times New Roman" w:hAnsi="Calibri" w:cs="Times New Roman"/>
          <w:b/>
          <w:color w:val="000000"/>
          <w:sz w:val="28"/>
          <w:szCs w:val="28"/>
          <w:lang w:val="tr-TR" w:eastAsia="en-GB"/>
        </w:rPr>
        <w:t>Avrupa’nın lider solo beyaz eşya markası Beko</w:t>
      </w:r>
      <w:r w:rsidR="00716E1D" w:rsidRPr="00BA481D">
        <w:rPr>
          <w:rFonts w:ascii="Calibri" w:eastAsia="Times New Roman" w:hAnsi="Calibri" w:cs="Times New Roman"/>
          <w:b/>
          <w:color w:val="000000"/>
          <w:sz w:val="28"/>
          <w:szCs w:val="28"/>
          <w:lang w:val="tr-TR" w:eastAsia="en-GB"/>
        </w:rPr>
        <w:t xml:space="preserve">, </w:t>
      </w:r>
      <w:r w:rsidR="007D4D58">
        <w:rPr>
          <w:rFonts w:ascii="Calibri" w:eastAsia="Times New Roman" w:hAnsi="Calibri" w:cs="Times New Roman"/>
          <w:b/>
          <w:color w:val="000000"/>
          <w:sz w:val="28"/>
          <w:szCs w:val="28"/>
          <w:lang w:val="tr-TR" w:eastAsia="en-GB"/>
        </w:rPr>
        <w:t xml:space="preserve">Mersin’de biri </w:t>
      </w:r>
      <w:r w:rsidR="007D4D58" w:rsidRPr="007D4D58">
        <w:rPr>
          <w:rFonts w:ascii="Calibri" w:eastAsia="Times New Roman" w:hAnsi="Calibri" w:cs="Times New Roman"/>
          <w:b/>
          <w:color w:val="000000"/>
          <w:sz w:val="28"/>
          <w:szCs w:val="28"/>
          <w:lang w:val="tr-TR" w:eastAsia="en-GB"/>
        </w:rPr>
        <w:t>Yeni 100 Kadın Bayi projesi kapsamında olmak üzere</w:t>
      </w:r>
      <w:r w:rsidR="007D4D5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D4D58">
        <w:rPr>
          <w:rFonts w:ascii="Calibri" w:eastAsia="Times New Roman" w:hAnsi="Calibri" w:cs="Times New Roman"/>
          <w:b/>
          <w:color w:val="000000"/>
          <w:sz w:val="28"/>
          <w:szCs w:val="28"/>
          <w:lang w:val="tr-TR" w:eastAsia="en-GB"/>
        </w:rPr>
        <w:t xml:space="preserve">2 yeni </w:t>
      </w:r>
      <w:r w:rsidR="00C57578">
        <w:rPr>
          <w:rFonts w:ascii="Calibri" w:eastAsia="Times New Roman" w:hAnsi="Calibri" w:cs="Times New Roman"/>
          <w:b/>
          <w:color w:val="000000"/>
          <w:sz w:val="28"/>
          <w:szCs w:val="28"/>
          <w:lang w:val="tr-TR" w:eastAsia="en-GB"/>
        </w:rPr>
        <w:t xml:space="preserve">konsept </w:t>
      </w:r>
      <w:r w:rsidR="007D4D58">
        <w:rPr>
          <w:rFonts w:ascii="Calibri" w:eastAsia="Times New Roman" w:hAnsi="Calibri" w:cs="Times New Roman"/>
          <w:b/>
          <w:color w:val="000000"/>
          <w:sz w:val="28"/>
          <w:szCs w:val="28"/>
          <w:lang w:val="tr-TR" w:eastAsia="en-GB"/>
        </w:rPr>
        <w:t xml:space="preserve">mağazasını tüketicilerle buluşturdu. </w:t>
      </w:r>
    </w:p>
    <w:bookmarkEnd w:id="1"/>
    <w:p w:rsidR="00AC6BBC" w:rsidRDefault="00AC6BBC" w:rsidP="00716E1D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tr-TR" w:eastAsia="en-GB"/>
        </w:rPr>
      </w:pPr>
    </w:p>
    <w:p w:rsidR="00AC6BBC" w:rsidRDefault="00E74612" w:rsidP="00716E1D">
      <w:pPr>
        <w:jc w:val="both"/>
        <w:rPr>
          <w:rFonts w:eastAsia="Times New Roman" w:cstheme="minorHAnsi"/>
          <w:color w:val="000000"/>
          <w:sz w:val="24"/>
          <w:szCs w:val="24"/>
          <w:lang w:val="tr-TR" w:bidi="tr-TR"/>
        </w:rPr>
      </w:pPr>
      <w:r>
        <w:rPr>
          <w:rFonts w:eastAsia="Times New Roman" w:cstheme="minorHAnsi"/>
          <w:color w:val="000000"/>
          <w:sz w:val="24"/>
          <w:szCs w:val="24"/>
          <w:lang w:val="tr-TR" w:bidi="tr-TR"/>
        </w:rPr>
        <w:t>Beko</w:t>
      </w:r>
      <w:r w:rsidR="00716E1D" w:rsidRPr="00BA481D">
        <w:rPr>
          <w:rFonts w:eastAsia="Times New Roman" w:cstheme="minorHAnsi"/>
          <w:color w:val="000000"/>
          <w:sz w:val="24"/>
          <w:szCs w:val="24"/>
          <w:lang w:val="tr-TR" w:bidi="tr-TR"/>
        </w:rPr>
        <w:t xml:space="preserve"> müşteri deneyimini ön plana çıkaran yeni nesil mağazacılık atağına </w:t>
      </w:r>
      <w:r w:rsidR="007D4D58">
        <w:rPr>
          <w:rFonts w:eastAsia="Times New Roman" w:cstheme="minorHAnsi"/>
          <w:color w:val="000000"/>
          <w:sz w:val="24"/>
          <w:szCs w:val="24"/>
          <w:lang w:val="tr-TR" w:bidi="tr-TR"/>
        </w:rPr>
        <w:t>Mersin’de açtığı mağaza</w:t>
      </w:r>
      <w:r w:rsidR="00C57578">
        <w:rPr>
          <w:rFonts w:eastAsia="Times New Roman" w:cstheme="minorHAnsi"/>
          <w:color w:val="000000"/>
          <w:sz w:val="24"/>
          <w:szCs w:val="24"/>
          <w:lang w:val="tr-TR" w:bidi="tr-TR"/>
        </w:rPr>
        <w:t>lar</w:t>
      </w:r>
      <w:r w:rsidR="007D4D58">
        <w:rPr>
          <w:rFonts w:eastAsia="Times New Roman" w:cstheme="minorHAnsi"/>
          <w:color w:val="000000"/>
          <w:sz w:val="24"/>
          <w:szCs w:val="24"/>
          <w:lang w:val="tr-TR" w:bidi="tr-TR"/>
        </w:rPr>
        <w:t xml:space="preserve"> ile devam etti. </w:t>
      </w:r>
    </w:p>
    <w:p w:rsidR="00AC6BBC" w:rsidRDefault="00AC6BBC" w:rsidP="00716E1D">
      <w:pPr>
        <w:jc w:val="both"/>
        <w:rPr>
          <w:rFonts w:eastAsia="Times New Roman" w:cstheme="minorHAnsi"/>
          <w:color w:val="000000"/>
          <w:sz w:val="24"/>
          <w:szCs w:val="24"/>
          <w:lang w:val="tr-TR" w:bidi="tr-TR"/>
        </w:rPr>
      </w:pPr>
    </w:p>
    <w:p w:rsidR="00996C32" w:rsidRDefault="00996C32" w:rsidP="00716E1D">
      <w:pPr>
        <w:jc w:val="both"/>
        <w:rPr>
          <w:rFonts w:eastAsia="Times New Roman" w:cstheme="minorHAnsi"/>
          <w:color w:val="000000"/>
          <w:sz w:val="24"/>
          <w:szCs w:val="24"/>
          <w:lang w:val="tr-TR" w:bidi="tr-TR"/>
        </w:rPr>
      </w:pPr>
      <w:r>
        <w:rPr>
          <w:rFonts w:eastAsia="Times New Roman" w:cstheme="minorHAnsi"/>
          <w:color w:val="000000"/>
          <w:sz w:val="24"/>
          <w:szCs w:val="24"/>
          <w:lang w:val="tr-TR" w:bidi="tr-TR"/>
        </w:rPr>
        <w:t xml:space="preserve">Beko’nun Yeni 100 Kadın Bayi projesi kapsamında bayi ekosistemine katılan Leyla Diker’in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tr-TR" w:bidi="tr-TR"/>
        </w:rPr>
        <w:t>Yusufcan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tr-TR" w:bidi="tr-TR"/>
        </w:rPr>
        <w:t xml:space="preserve"> Dayanıklı Tüketim ve Silifke’de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tr-TR" w:bidi="tr-TR"/>
        </w:rPr>
        <w:t>Reem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tr-TR" w:bidi="tr-TR"/>
        </w:rPr>
        <w:t xml:space="preserve"> Otelcilik Hizmetleri mağazalarının açılışlarına Beko Türkiye Satış Direktörü</w:t>
      </w:r>
      <w:r w:rsidRPr="00AC6BBC">
        <w:rPr>
          <w:rFonts w:eastAsia="Times New Roman" w:cstheme="minorHAnsi"/>
          <w:color w:val="000000"/>
          <w:sz w:val="24"/>
          <w:szCs w:val="24"/>
          <w:lang w:val="tr-TR" w:bidi="tr-TR"/>
        </w:rPr>
        <w:t xml:space="preserve"> Arel Atakol</w:t>
      </w:r>
      <w:r>
        <w:rPr>
          <w:rFonts w:eastAsia="Times New Roman" w:cstheme="minorHAnsi"/>
          <w:color w:val="000000"/>
          <w:sz w:val="24"/>
          <w:szCs w:val="24"/>
          <w:lang w:val="tr-TR" w:bidi="tr-TR"/>
        </w:rPr>
        <w:t xml:space="preserve"> katıldı.</w:t>
      </w:r>
    </w:p>
    <w:p w:rsidR="005B38F7" w:rsidRDefault="005B38F7" w:rsidP="00716E1D">
      <w:pPr>
        <w:jc w:val="both"/>
        <w:rPr>
          <w:rFonts w:eastAsia="Times New Roman" w:cstheme="minorHAnsi"/>
          <w:color w:val="000000"/>
          <w:sz w:val="24"/>
          <w:szCs w:val="24"/>
          <w:lang w:val="tr-TR" w:bidi="tr-TR"/>
        </w:rPr>
      </w:pPr>
    </w:p>
    <w:p w:rsidR="00E74612" w:rsidRDefault="00D379D0" w:rsidP="00716E1D">
      <w:pPr>
        <w:jc w:val="both"/>
        <w:rPr>
          <w:rFonts w:eastAsia="Times New Roman" w:cstheme="minorHAnsi"/>
          <w:color w:val="000000"/>
          <w:sz w:val="24"/>
          <w:szCs w:val="24"/>
          <w:lang w:val="tr-TR" w:bidi="tr-TR"/>
        </w:rPr>
      </w:pPr>
      <w:r w:rsidRPr="00E74612">
        <w:rPr>
          <w:rFonts w:eastAsia="Times New Roman" w:cstheme="minorHAnsi"/>
          <w:color w:val="000000"/>
          <w:sz w:val="24"/>
          <w:szCs w:val="24"/>
          <w:lang w:val="tr-TR" w:bidi="tr-TR"/>
        </w:rPr>
        <w:t xml:space="preserve">Yıllardır tüketicilerin hayatına birçok yenilik katmış ve onlara yeni deneyimler yaşatmış bir şirket olarak yatırım yapmaya hız kesmeden devam </w:t>
      </w:r>
      <w:r w:rsidR="005B38F7">
        <w:rPr>
          <w:rFonts w:eastAsia="Times New Roman" w:cstheme="minorHAnsi"/>
          <w:color w:val="000000"/>
          <w:sz w:val="24"/>
          <w:szCs w:val="24"/>
          <w:lang w:val="tr-TR" w:bidi="tr-TR"/>
        </w:rPr>
        <w:t xml:space="preserve">ettiklerini söyleyen </w:t>
      </w:r>
      <w:r w:rsidR="00AC6BBC">
        <w:rPr>
          <w:rFonts w:eastAsia="Times New Roman" w:cstheme="minorHAnsi"/>
          <w:color w:val="000000"/>
          <w:sz w:val="24"/>
          <w:szCs w:val="24"/>
          <w:lang w:val="tr-TR" w:bidi="tr-TR"/>
        </w:rPr>
        <w:t>Beko Türkiye Satış Direktörü Arel Atakol</w:t>
      </w:r>
      <w:r w:rsidR="00716E1D">
        <w:rPr>
          <w:rFonts w:eastAsia="Times New Roman" w:cstheme="minorHAnsi"/>
          <w:color w:val="000000"/>
          <w:sz w:val="24"/>
          <w:szCs w:val="24"/>
          <w:lang w:val="tr-TR" w:bidi="tr-TR"/>
        </w:rPr>
        <w:t xml:space="preserve">, </w:t>
      </w:r>
      <w:r w:rsidR="00716E1D" w:rsidRPr="00D379D0">
        <w:t>“</w:t>
      </w:r>
      <w:r w:rsidRPr="00D379D0">
        <w:rPr>
          <w:sz w:val="24"/>
          <w:szCs w:val="24"/>
          <w:lang w:val="tr-TR"/>
        </w:rPr>
        <w:t>Beko markamız ve bayi teşkilatımızla birlikte güçlenerek büyümeyi ve ülke ekonomisine destek olmayı sürdürüyoruz</w:t>
      </w:r>
      <w:r>
        <w:rPr>
          <w:sz w:val="24"/>
          <w:szCs w:val="24"/>
        </w:rPr>
        <w:t xml:space="preserve">. </w:t>
      </w:r>
      <w:r w:rsidR="00E74612" w:rsidRPr="00E74612">
        <w:rPr>
          <w:rFonts w:eastAsia="Times New Roman" w:cstheme="minorHAnsi"/>
          <w:color w:val="000000"/>
          <w:sz w:val="24"/>
          <w:szCs w:val="24"/>
          <w:lang w:val="tr-TR" w:bidi="tr-TR"/>
        </w:rPr>
        <w:t xml:space="preserve">Yeni mağazalarımızda tüketicilerimizi yüksek teknolojiye sahip yenilikçi tasarımlarla buluştururken, müşteri deneyimini de zenginleştiriyoruz. </w:t>
      </w:r>
      <w:r w:rsidR="00E74612" w:rsidRPr="00E74612">
        <w:rPr>
          <w:rFonts w:cstheme="minorHAnsi"/>
          <w:sz w:val="24"/>
          <w:szCs w:val="24"/>
          <w:lang w:val="tr-TR"/>
        </w:rPr>
        <w:t xml:space="preserve">Hedefimiz </w:t>
      </w:r>
      <w:r>
        <w:rPr>
          <w:rFonts w:cstheme="minorHAnsi"/>
          <w:sz w:val="24"/>
          <w:szCs w:val="24"/>
          <w:lang w:val="tr-TR"/>
        </w:rPr>
        <w:t>Türkiye’nin her noktasına</w:t>
      </w:r>
      <w:r w:rsidR="00E74612" w:rsidRPr="00E74612">
        <w:rPr>
          <w:rFonts w:cstheme="minorHAnsi"/>
          <w:sz w:val="24"/>
          <w:szCs w:val="24"/>
          <w:lang w:val="tr-TR"/>
        </w:rPr>
        <w:t xml:space="preserve"> modern perakende mağazalar</w:t>
      </w:r>
      <w:r>
        <w:rPr>
          <w:rFonts w:cstheme="minorHAnsi"/>
          <w:sz w:val="24"/>
          <w:szCs w:val="24"/>
          <w:lang w:val="tr-TR"/>
        </w:rPr>
        <w:t>ı</w:t>
      </w:r>
      <w:r w:rsidR="00E74612" w:rsidRPr="00E74612">
        <w:rPr>
          <w:rFonts w:cstheme="minorHAnsi"/>
          <w:sz w:val="24"/>
          <w:szCs w:val="24"/>
          <w:lang w:val="tr-TR"/>
        </w:rPr>
        <w:t xml:space="preserve"> kazandırmak</w:t>
      </w:r>
      <w:r w:rsidR="005B38F7">
        <w:rPr>
          <w:rFonts w:cstheme="minorHAnsi"/>
          <w:sz w:val="24"/>
          <w:szCs w:val="24"/>
        </w:rPr>
        <w:t>”</w:t>
      </w:r>
      <w:r w:rsidR="005B38F7" w:rsidRPr="00BA481D">
        <w:rPr>
          <w:rFonts w:eastAsia="Times New Roman" w:cstheme="minorHAnsi"/>
          <w:color w:val="000000"/>
          <w:sz w:val="24"/>
          <w:szCs w:val="24"/>
          <w:lang w:val="tr-TR" w:bidi="tr-TR"/>
        </w:rPr>
        <w:t>diye konuştu.</w:t>
      </w:r>
    </w:p>
    <w:p w:rsidR="005B38F7" w:rsidRDefault="005B38F7" w:rsidP="00716E1D">
      <w:pPr>
        <w:jc w:val="both"/>
        <w:rPr>
          <w:rFonts w:cstheme="minorHAnsi"/>
          <w:sz w:val="24"/>
          <w:szCs w:val="24"/>
        </w:rPr>
      </w:pPr>
    </w:p>
    <w:p w:rsidR="00AC6BBC" w:rsidRDefault="00AC6BBC" w:rsidP="001A609B">
      <w:pPr>
        <w:rPr>
          <w:rFonts w:ascii="Helvetica Light" w:hAnsi="Helvetica Light" w:cs="Times New Roman"/>
        </w:rPr>
      </w:pPr>
    </w:p>
    <w:p w:rsidR="00AC6BBC" w:rsidRPr="00911670" w:rsidRDefault="009120F2" w:rsidP="00911670">
      <w:pPr>
        <w:jc w:val="both"/>
        <w:rPr>
          <w:rFonts w:cstheme="minorHAnsi"/>
          <w:sz w:val="18"/>
          <w:szCs w:val="18"/>
          <w:lang w:val="tr-TR"/>
        </w:rPr>
      </w:pPr>
      <w:r w:rsidRPr="00911670">
        <w:rPr>
          <w:rFonts w:cstheme="minorHAnsi"/>
          <w:b/>
          <w:sz w:val="18"/>
          <w:szCs w:val="18"/>
          <w:lang w:val="tr-TR"/>
        </w:rPr>
        <w:t>Beko 100 Kadın Bayi Projesi Hakkında</w:t>
      </w:r>
      <w:r w:rsidRPr="00911670">
        <w:rPr>
          <w:rFonts w:cstheme="minorHAnsi"/>
          <w:sz w:val="18"/>
          <w:szCs w:val="18"/>
          <w:lang w:val="tr-TR"/>
        </w:rPr>
        <w:t xml:space="preserve">: Ev teknolojilerinin lider markalarından Beko’nun, bayi ekosisteminde kadınların </w:t>
      </w:r>
      <w:proofErr w:type="spellStart"/>
      <w:r w:rsidRPr="00911670">
        <w:rPr>
          <w:rFonts w:cstheme="minorHAnsi"/>
          <w:sz w:val="18"/>
          <w:szCs w:val="18"/>
          <w:lang w:val="tr-TR"/>
        </w:rPr>
        <w:t>temsiliyetini</w:t>
      </w:r>
      <w:proofErr w:type="spellEnd"/>
      <w:r w:rsidRPr="00911670">
        <w:rPr>
          <w:rFonts w:cstheme="minorHAnsi"/>
          <w:sz w:val="18"/>
          <w:szCs w:val="18"/>
          <w:lang w:val="tr-TR"/>
        </w:rPr>
        <w:t xml:space="preserve"> artırmak amacıyla geçtiğimiz </w:t>
      </w:r>
      <w:proofErr w:type="gramStart"/>
      <w:r w:rsidRPr="00911670">
        <w:rPr>
          <w:rFonts w:cstheme="minorHAnsi"/>
          <w:sz w:val="18"/>
          <w:szCs w:val="18"/>
          <w:lang w:val="tr-TR"/>
        </w:rPr>
        <w:t>Mart</w:t>
      </w:r>
      <w:proofErr w:type="gramEnd"/>
      <w:r w:rsidRPr="00911670">
        <w:rPr>
          <w:rFonts w:cstheme="minorHAnsi"/>
          <w:sz w:val="18"/>
          <w:szCs w:val="18"/>
          <w:lang w:val="tr-TR"/>
        </w:rPr>
        <w:t xml:space="preserve"> ayında başlattığı projeye şimdiye kadar 607 kişi başvurdu. Bayi olmak isteyen</w:t>
      </w:r>
      <w:r w:rsidR="00911670">
        <w:rPr>
          <w:rFonts w:cstheme="minorHAnsi"/>
          <w:sz w:val="18"/>
          <w:szCs w:val="18"/>
          <w:lang w:val="tr-TR"/>
        </w:rPr>
        <w:t xml:space="preserve"> </w:t>
      </w:r>
      <w:r w:rsidRPr="00911670">
        <w:rPr>
          <w:rFonts w:cstheme="minorHAnsi"/>
          <w:sz w:val="18"/>
          <w:szCs w:val="18"/>
          <w:lang w:val="tr-TR"/>
        </w:rPr>
        <w:t xml:space="preserve">girişimcilere mağaza seçiminden kira desteğine, yöneticilik eğitimlerinden </w:t>
      </w:r>
      <w:proofErr w:type="spellStart"/>
      <w:r w:rsidRPr="00911670">
        <w:rPr>
          <w:rFonts w:cstheme="minorHAnsi"/>
          <w:sz w:val="18"/>
          <w:szCs w:val="18"/>
          <w:lang w:val="tr-TR"/>
        </w:rPr>
        <w:t>mentorluğa</w:t>
      </w:r>
      <w:proofErr w:type="spellEnd"/>
      <w:r w:rsidRPr="00911670">
        <w:rPr>
          <w:rFonts w:cstheme="minorHAnsi"/>
          <w:sz w:val="18"/>
          <w:szCs w:val="18"/>
          <w:lang w:val="tr-TR"/>
        </w:rPr>
        <w:t xml:space="preserve"> kadar desteklerin sağlandığı projeye başvurular https://www.beko.com.tr/100kadinbayi adresinden yapılabiliyor.</w:t>
      </w:r>
    </w:p>
    <w:p w:rsidR="001A609B" w:rsidRPr="001A609B" w:rsidRDefault="001A609B" w:rsidP="001A609B">
      <w:pPr>
        <w:rPr>
          <w:rFonts w:ascii="Helvetica Light" w:hAnsi="Helvetica Light" w:cs="Times New Roman"/>
        </w:rPr>
      </w:pPr>
    </w:p>
    <w:p w:rsidR="001A609B" w:rsidRDefault="001A609B" w:rsidP="001A609B">
      <w:pPr>
        <w:tabs>
          <w:tab w:val="left" w:pos="1515"/>
        </w:tabs>
        <w:rPr>
          <w:rFonts w:ascii="Helvetica Light" w:hAnsi="Helvetica Light" w:cs="Times New Roman"/>
        </w:rPr>
      </w:pPr>
    </w:p>
    <w:p w:rsidR="00F641EC" w:rsidRPr="001A609B" w:rsidRDefault="001A609B" w:rsidP="001A609B">
      <w:pPr>
        <w:tabs>
          <w:tab w:val="left" w:pos="1515"/>
        </w:tabs>
        <w:rPr>
          <w:rFonts w:ascii="Helvetica Light" w:hAnsi="Helvetica Light" w:cs="Times New Roman"/>
        </w:rPr>
      </w:pPr>
      <w:r>
        <w:rPr>
          <w:rFonts w:ascii="Helvetica Light" w:hAnsi="Helvetica Light" w:cs="Times New Roman"/>
        </w:rPr>
        <w:tab/>
      </w:r>
    </w:p>
    <w:sectPr w:rsidR="00F641EC" w:rsidRPr="001A609B" w:rsidSect="00234EE7">
      <w:footerReference w:type="default" r:id="rId9"/>
      <w:pgSz w:w="11900" w:h="16840"/>
      <w:pgMar w:top="20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E25" w:rsidRDefault="009C2E25" w:rsidP="008617B8">
      <w:r>
        <w:separator/>
      </w:r>
    </w:p>
  </w:endnote>
  <w:endnote w:type="continuationSeparator" w:id="0">
    <w:p w:rsidR="009C2E25" w:rsidRDefault="009C2E25" w:rsidP="0086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BC" w:rsidRDefault="00AC6BBC">
    <w:pPr>
      <w:pStyle w:val="AltBilgi"/>
    </w:pPr>
    <w:r>
      <w:rPr>
        <w:rFonts w:ascii="Helvetica Light" w:hAnsi="Helvetica Light" w:cs="Times New Roman"/>
        <w:noProof/>
        <w:lang w:val="tr-TR" w:eastAsia="tr-TR"/>
      </w:rPr>
      <w:drawing>
        <wp:inline distT="0" distB="0" distL="0" distR="0" wp14:anchorId="6933CF7C" wp14:editId="03ABC7F4">
          <wp:extent cx="640080" cy="316865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E25" w:rsidRDefault="009C2E25" w:rsidP="008617B8">
      <w:r>
        <w:separator/>
      </w:r>
    </w:p>
  </w:footnote>
  <w:footnote w:type="continuationSeparator" w:id="0">
    <w:p w:rsidR="009C2E25" w:rsidRDefault="009C2E25" w:rsidP="00861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AD"/>
    <w:rsid w:val="000332D5"/>
    <w:rsid w:val="00056F0F"/>
    <w:rsid w:val="000A59D9"/>
    <w:rsid w:val="000B7C7D"/>
    <w:rsid w:val="000E4905"/>
    <w:rsid w:val="00123DAB"/>
    <w:rsid w:val="001A3F78"/>
    <w:rsid w:val="001A609B"/>
    <w:rsid w:val="00216EA9"/>
    <w:rsid w:val="00234EE7"/>
    <w:rsid w:val="002704AD"/>
    <w:rsid w:val="0029683A"/>
    <w:rsid w:val="003016DB"/>
    <w:rsid w:val="0030175C"/>
    <w:rsid w:val="00312B27"/>
    <w:rsid w:val="003A430E"/>
    <w:rsid w:val="004029A2"/>
    <w:rsid w:val="00482955"/>
    <w:rsid w:val="004B65AE"/>
    <w:rsid w:val="00552A4B"/>
    <w:rsid w:val="005A630A"/>
    <w:rsid w:val="005B38F7"/>
    <w:rsid w:val="005C2B3B"/>
    <w:rsid w:val="00614618"/>
    <w:rsid w:val="00692ED7"/>
    <w:rsid w:val="006E12D0"/>
    <w:rsid w:val="00710EF1"/>
    <w:rsid w:val="00716E1D"/>
    <w:rsid w:val="00721025"/>
    <w:rsid w:val="0074176B"/>
    <w:rsid w:val="0075677F"/>
    <w:rsid w:val="00783566"/>
    <w:rsid w:val="007939E0"/>
    <w:rsid w:val="007D4D58"/>
    <w:rsid w:val="007E1A3F"/>
    <w:rsid w:val="007F019D"/>
    <w:rsid w:val="00860665"/>
    <w:rsid w:val="008617B8"/>
    <w:rsid w:val="00871280"/>
    <w:rsid w:val="00911670"/>
    <w:rsid w:val="009120F2"/>
    <w:rsid w:val="00996C32"/>
    <w:rsid w:val="009B2316"/>
    <w:rsid w:val="009C2E25"/>
    <w:rsid w:val="009E0FF6"/>
    <w:rsid w:val="00A037DB"/>
    <w:rsid w:val="00A15DA0"/>
    <w:rsid w:val="00A441A1"/>
    <w:rsid w:val="00A75F6D"/>
    <w:rsid w:val="00AC431A"/>
    <w:rsid w:val="00AC6BBC"/>
    <w:rsid w:val="00B20233"/>
    <w:rsid w:val="00B220F1"/>
    <w:rsid w:val="00B55D20"/>
    <w:rsid w:val="00B73076"/>
    <w:rsid w:val="00B97600"/>
    <w:rsid w:val="00C242B8"/>
    <w:rsid w:val="00C31DB1"/>
    <w:rsid w:val="00C4541F"/>
    <w:rsid w:val="00C57578"/>
    <w:rsid w:val="00CB4E31"/>
    <w:rsid w:val="00CB5387"/>
    <w:rsid w:val="00CD3420"/>
    <w:rsid w:val="00CD4B6B"/>
    <w:rsid w:val="00D14F85"/>
    <w:rsid w:val="00D379D0"/>
    <w:rsid w:val="00D47F00"/>
    <w:rsid w:val="00DA7F74"/>
    <w:rsid w:val="00DC5847"/>
    <w:rsid w:val="00E133DB"/>
    <w:rsid w:val="00E15828"/>
    <w:rsid w:val="00E460E8"/>
    <w:rsid w:val="00E74612"/>
    <w:rsid w:val="00EB0F25"/>
    <w:rsid w:val="00ED64D1"/>
    <w:rsid w:val="00F641EC"/>
    <w:rsid w:val="00F84990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EE2243"/>
  <w15:docId w15:val="{0D612BC1-436C-4F68-B379-EAA57A92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7C7D"/>
    <w:rPr>
      <w:rFonts w:cstheme="minorBidi"/>
    </w:rPr>
  </w:style>
  <w:style w:type="paragraph" w:styleId="Balk1">
    <w:name w:val="heading 1"/>
    <w:basedOn w:val="Normal"/>
    <w:next w:val="Normal"/>
    <w:link w:val="Balk1Char"/>
    <w:uiPriority w:val="9"/>
    <w:qFormat/>
    <w:rsid w:val="000B7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B7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tyaz">
    <w:name w:val="Subtitle"/>
    <w:basedOn w:val="Normal"/>
    <w:next w:val="Normal"/>
    <w:link w:val="AltyazChar"/>
    <w:uiPriority w:val="11"/>
    <w:qFormat/>
    <w:rsid w:val="000B7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B7C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617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17B8"/>
    <w:rPr>
      <w:rFonts w:cstheme="minorBidi"/>
    </w:rPr>
  </w:style>
  <w:style w:type="paragraph" w:styleId="AltBilgi">
    <w:name w:val="footer"/>
    <w:basedOn w:val="Normal"/>
    <w:link w:val="AltBilgiChar"/>
    <w:uiPriority w:val="99"/>
    <w:unhideWhenUsed/>
    <w:rsid w:val="008617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17B8"/>
    <w:rPr>
      <w:rFonts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60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737B80-0758-4720-8502-7BD1CE19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Nuray Koç</cp:lastModifiedBy>
  <cp:revision>4</cp:revision>
  <cp:lastPrinted>2017-01-17T11:20:00Z</cp:lastPrinted>
  <dcterms:created xsi:type="dcterms:W3CDTF">2019-09-06T08:52:00Z</dcterms:created>
  <dcterms:modified xsi:type="dcterms:W3CDTF">2019-09-13T07:16:00Z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Owner">
    <vt:lpwstr>AR002543@arcelik.com</vt:lpwstr>
  </property>
  <property fmtid="{D5CDD505-2E9C-101B-9397-08002B2CF9AE}" pid="5" name="MSIP_Label_18de4db4-e00d-47c3-9d58-42953a01c92d_SetDate">
    <vt:lpwstr>2019-09-06T08:52:12.5585348Z</vt:lpwstr>
  </property>
  <property fmtid="{D5CDD505-2E9C-101B-9397-08002B2CF9AE}" pid="6" name="MSIP_Label_18de4db4-e00d-47c3-9d58-42953a01c92d_Name">
    <vt:lpwstr>Public</vt:lpwstr>
  </property>
  <property fmtid="{D5CDD505-2E9C-101B-9397-08002B2CF9AE}" pid="7" name="MSIP_Label_18de4db4-e00d-47c3-9d58-42953a01c92d_Application">
    <vt:lpwstr>Microsoft Azure Information Protection</vt:lpwstr>
  </property>
  <property fmtid="{D5CDD505-2E9C-101B-9397-08002B2CF9AE}" pid="8" name="MSIP_Label_18de4db4-e00d-47c3-9d58-42953a01c92d_Extended_MSFT_Method">
    <vt:lpwstr>Automatic</vt:lpwstr>
  </property>
  <property fmtid="{D5CDD505-2E9C-101B-9397-08002B2CF9AE}" pid="9" name="Sensitivity">
    <vt:lpwstr>Public</vt:lpwstr>
  </property>
</Properties>
</file>