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08B0B" w14:textId="1D615BE3" w:rsidR="00F30D1B" w:rsidRDefault="00E47568" w:rsidP="00153CFE">
      <w:pPr>
        <w:jc w:val="center"/>
        <w:rPr>
          <w:rFonts w:ascii="Soho Gothic Pro" w:hAnsi="Soho Gothic Pro"/>
          <w:b/>
          <w:sz w:val="22"/>
          <w:szCs w:val="22"/>
        </w:rPr>
      </w:pPr>
      <w:bookmarkStart w:id="0" w:name="_GoBack"/>
      <w:bookmarkEnd w:id="0"/>
      <w:r>
        <w:rPr>
          <w:rFonts w:ascii="Soho Gothic Pro" w:hAnsi="Soho Gothic Pro"/>
          <w:b/>
          <w:sz w:val="22"/>
          <w:szCs w:val="22"/>
        </w:rPr>
        <w:t>80%</w:t>
      </w:r>
      <w:r w:rsidR="00296009">
        <w:rPr>
          <w:rFonts w:ascii="Soho Gothic Pro" w:hAnsi="Soho Gothic Pro"/>
          <w:b/>
          <w:sz w:val="22"/>
          <w:szCs w:val="22"/>
        </w:rPr>
        <w:t xml:space="preserve"> </w:t>
      </w:r>
      <w:r>
        <w:rPr>
          <w:rFonts w:ascii="Soho Gothic Pro" w:hAnsi="Soho Gothic Pro"/>
          <w:b/>
          <w:sz w:val="22"/>
          <w:szCs w:val="22"/>
        </w:rPr>
        <w:t>OF</w:t>
      </w:r>
      <w:r w:rsidR="00296009">
        <w:rPr>
          <w:rFonts w:ascii="Soho Gothic Pro" w:hAnsi="Soho Gothic Pro"/>
          <w:b/>
          <w:sz w:val="22"/>
          <w:szCs w:val="22"/>
        </w:rPr>
        <w:t xml:space="preserve"> </w:t>
      </w:r>
      <w:r w:rsidR="00BB1C87" w:rsidRPr="00284C04">
        <w:rPr>
          <w:rFonts w:ascii="Soho Gothic Pro" w:hAnsi="Soho Gothic Pro"/>
          <w:b/>
          <w:sz w:val="22"/>
          <w:szCs w:val="22"/>
        </w:rPr>
        <w:t xml:space="preserve">CHILDREN WOULD EAT </w:t>
      </w:r>
      <w:r w:rsidR="003855C8" w:rsidRPr="00284C04">
        <w:rPr>
          <w:rFonts w:ascii="Soho Gothic Pro" w:hAnsi="Soho Gothic Pro"/>
          <w:b/>
          <w:sz w:val="22"/>
          <w:szCs w:val="22"/>
        </w:rPr>
        <w:t>HEALTHIER</w:t>
      </w:r>
      <w:r w:rsidR="00783577">
        <w:rPr>
          <w:rFonts w:ascii="Soho Gothic Pro" w:hAnsi="Soho Gothic Pro"/>
          <w:b/>
          <w:sz w:val="22"/>
          <w:szCs w:val="22"/>
        </w:rPr>
        <w:t xml:space="preserve"> FOOD</w:t>
      </w:r>
      <w:r w:rsidR="005A0C92">
        <w:rPr>
          <w:rFonts w:ascii="Soho Gothic Pro" w:hAnsi="Soho Gothic Pro"/>
          <w:b/>
          <w:sz w:val="22"/>
          <w:szCs w:val="22"/>
        </w:rPr>
        <w:t xml:space="preserve"> </w:t>
      </w:r>
      <w:r w:rsidR="00BB1C87" w:rsidRPr="00284C04">
        <w:rPr>
          <w:rFonts w:ascii="Soho Gothic Pro" w:hAnsi="Soho Gothic Pro"/>
          <w:b/>
          <w:sz w:val="22"/>
          <w:szCs w:val="22"/>
        </w:rPr>
        <w:t>IF THEY KNEW THEIR HERO</w:t>
      </w:r>
      <w:r w:rsidR="00AC529B">
        <w:rPr>
          <w:rFonts w:ascii="Soho Gothic Pro" w:hAnsi="Soho Gothic Pro"/>
          <w:b/>
          <w:sz w:val="22"/>
          <w:szCs w:val="22"/>
        </w:rPr>
        <w:t>ES</w:t>
      </w:r>
      <w:r w:rsidR="00BB1C87" w:rsidRPr="00284C04">
        <w:rPr>
          <w:rFonts w:ascii="Soho Gothic Pro" w:hAnsi="Soho Gothic Pro"/>
          <w:b/>
          <w:sz w:val="22"/>
          <w:szCs w:val="22"/>
        </w:rPr>
        <w:t xml:space="preserve"> DID TOO</w:t>
      </w:r>
    </w:p>
    <w:p w14:paraId="47F2F95D" w14:textId="2301DC4D" w:rsidR="00AA6885" w:rsidRDefault="00542250" w:rsidP="00AA6885">
      <w:pPr>
        <w:tabs>
          <w:tab w:val="center" w:pos="4513"/>
          <w:tab w:val="left" w:pos="8218"/>
        </w:tabs>
        <w:spacing w:line="240" w:lineRule="auto"/>
        <w:jc w:val="center"/>
        <w:rPr>
          <w:rFonts w:ascii="Soho Gothic Pro" w:hAnsi="Soho Gothic Pro"/>
          <w:i/>
          <w:sz w:val="22"/>
          <w:szCs w:val="22"/>
        </w:rPr>
      </w:pPr>
      <w:r>
        <w:rPr>
          <w:rFonts w:ascii="Soho Gothic Pro" w:hAnsi="Soho Gothic Pro"/>
          <w:i/>
          <w:sz w:val="22"/>
          <w:szCs w:val="22"/>
        </w:rPr>
        <w:t>A worldwide s</w:t>
      </w:r>
      <w:r w:rsidR="00AA6885">
        <w:rPr>
          <w:rFonts w:ascii="Soho Gothic Pro" w:hAnsi="Soho Gothic Pro"/>
          <w:i/>
          <w:sz w:val="22"/>
          <w:szCs w:val="22"/>
        </w:rPr>
        <w:t>urvey</w:t>
      </w:r>
      <w:r w:rsidR="00AA6885" w:rsidRPr="003D186C">
        <w:rPr>
          <w:rFonts w:ascii="Soho Gothic Pro" w:hAnsi="Soho Gothic Pro"/>
          <w:i/>
          <w:sz w:val="22"/>
          <w:szCs w:val="22"/>
        </w:rPr>
        <w:t xml:space="preserve"> conducted by Beko</w:t>
      </w:r>
      <w:r w:rsidR="00390042">
        <w:rPr>
          <w:rFonts w:ascii="Soho Gothic Pro" w:hAnsi="Soho Gothic Pro"/>
          <w:i/>
          <w:sz w:val="22"/>
          <w:szCs w:val="22"/>
        </w:rPr>
        <w:t xml:space="preserve"> </w:t>
      </w:r>
      <w:r w:rsidR="00AA6885" w:rsidRPr="003D186C">
        <w:rPr>
          <w:rFonts w:ascii="Soho Gothic Pro" w:hAnsi="Soho Gothic Pro"/>
          <w:i/>
          <w:sz w:val="22"/>
          <w:szCs w:val="22"/>
        </w:rPr>
        <w:t xml:space="preserve">highlights the </w:t>
      </w:r>
      <w:r w:rsidR="00AA6885">
        <w:rPr>
          <w:rFonts w:ascii="Soho Gothic Pro" w:hAnsi="Soho Gothic Pro"/>
          <w:i/>
          <w:sz w:val="22"/>
          <w:szCs w:val="22"/>
        </w:rPr>
        <w:t xml:space="preserve">interest </w:t>
      </w:r>
      <w:r w:rsidR="00AA6885" w:rsidRPr="003D186C">
        <w:rPr>
          <w:rFonts w:ascii="Soho Gothic Pro" w:hAnsi="Soho Gothic Pro"/>
          <w:i/>
          <w:sz w:val="22"/>
          <w:szCs w:val="22"/>
        </w:rPr>
        <w:t>gap between children’s</w:t>
      </w:r>
      <w:r w:rsidR="00AA6885">
        <w:rPr>
          <w:rFonts w:ascii="Soho Gothic Pro" w:hAnsi="Soho Gothic Pro"/>
          <w:i/>
          <w:sz w:val="22"/>
          <w:szCs w:val="22"/>
        </w:rPr>
        <w:t xml:space="preserve"> </w:t>
      </w:r>
      <w:r w:rsidR="00AA6885" w:rsidRPr="003D186C">
        <w:rPr>
          <w:rFonts w:ascii="Soho Gothic Pro" w:hAnsi="Soho Gothic Pro"/>
          <w:i/>
          <w:sz w:val="22"/>
          <w:szCs w:val="22"/>
        </w:rPr>
        <w:t xml:space="preserve">approach to healthy eating vs. </w:t>
      </w:r>
      <w:r w:rsidR="00AA6885">
        <w:rPr>
          <w:rFonts w:ascii="Soho Gothic Pro" w:hAnsi="Soho Gothic Pro"/>
          <w:i/>
          <w:sz w:val="22"/>
          <w:szCs w:val="22"/>
        </w:rPr>
        <w:t xml:space="preserve">their approach to </w:t>
      </w:r>
      <w:r w:rsidR="00AA6885" w:rsidRPr="003D186C">
        <w:rPr>
          <w:rFonts w:ascii="Soho Gothic Pro" w:hAnsi="Soho Gothic Pro"/>
          <w:i/>
          <w:sz w:val="22"/>
          <w:szCs w:val="22"/>
        </w:rPr>
        <w:t>football</w:t>
      </w:r>
    </w:p>
    <w:p w14:paraId="4F5552DB" w14:textId="77777777" w:rsidR="00AA6885" w:rsidRDefault="00AA6885" w:rsidP="00AA6885">
      <w:pPr>
        <w:spacing w:line="240" w:lineRule="auto"/>
        <w:jc w:val="center"/>
        <w:rPr>
          <w:rFonts w:ascii="Soho Gothic Pro" w:hAnsi="Soho Gothic Pro"/>
          <w:i/>
          <w:sz w:val="22"/>
          <w:szCs w:val="22"/>
        </w:rPr>
      </w:pPr>
      <w:r>
        <w:rPr>
          <w:rFonts w:ascii="Soho Gothic Pro" w:hAnsi="Soho Gothic Pro"/>
          <w:i/>
          <w:sz w:val="22"/>
          <w:szCs w:val="22"/>
        </w:rPr>
        <w:t>The survey reveals significant global differences in children’s understanding of healthy eating</w:t>
      </w:r>
    </w:p>
    <w:p w14:paraId="17586EE2" w14:textId="77777777" w:rsidR="008A38CB" w:rsidRPr="004C4743" w:rsidRDefault="008608A1" w:rsidP="004C4743">
      <w:pPr>
        <w:spacing w:line="240" w:lineRule="auto"/>
        <w:jc w:val="center"/>
        <w:rPr>
          <w:rFonts w:ascii="Soho Gothic Pro" w:hAnsi="Soho Gothic Pro"/>
          <w:i/>
          <w:sz w:val="22"/>
          <w:szCs w:val="22"/>
        </w:rPr>
      </w:pPr>
      <w:r>
        <w:rPr>
          <w:rFonts w:ascii="Soho Gothic Pro" w:hAnsi="Soho Gothic Pro"/>
          <w:i/>
          <w:sz w:val="22"/>
          <w:szCs w:val="22"/>
        </w:rPr>
        <w:t>Only one fifth of children identified the daily fruit and vegetable recommendation</w:t>
      </w:r>
    </w:p>
    <w:p w14:paraId="4765B80A" w14:textId="3A21DEE5" w:rsidR="00837B47" w:rsidRDefault="003855C8" w:rsidP="00837B47">
      <w:pPr>
        <w:contextualSpacing/>
        <w:jc w:val="both"/>
        <w:rPr>
          <w:rFonts w:ascii="Soho Gothic Pro" w:hAnsi="Soho Gothic Pro"/>
          <w:sz w:val="22"/>
          <w:szCs w:val="22"/>
        </w:rPr>
      </w:pPr>
      <w:r w:rsidRPr="00284C04">
        <w:rPr>
          <w:rFonts w:ascii="Soho Gothic Pro" w:hAnsi="Soho Gothic Pro"/>
          <w:b/>
          <w:sz w:val="22"/>
          <w:szCs w:val="22"/>
        </w:rPr>
        <w:t>21</w:t>
      </w:r>
      <w:r w:rsidRPr="00284C04">
        <w:rPr>
          <w:rFonts w:ascii="Soho Gothic Pro" w:hAnsi="Soho Gothic Pro"/>
          <w:b/>
          <w:sz w:val="22"/>
          <w:szCs w:val="22"/>
          <w:vertAlign w:val="superscript"/>
        </w:rPr>
        <w:t>st</w:t>
      </w:r>
      <w:r w:rsidRPr="00284C04">
        <w:rPr>
          <w:rFonts w:ascii="Soho Gothic Pro" w:hAnsi="Soho Gothic Pro"/>
          <w:b/>
          <w:sz w:val="22"/>
          <w:szCs w:val="22"/>
        </w:rPr>
        <w:t xml:space="preserve"> </w:t>
      </w:r>
      <w:r w:rsidR="00DD2ADA" w:rsidRPr="00284C04">
        <w:rPr>
          <w:rFonts w:ascii="Soho Gothic Pro" w:hAnsi="Soho Gothic Pro"/>
          <w:b/>
          <w:sz w:val="22"/>
          <w:szCs w:val="22"/>
        </w:rPr>
        <w:t>May 2019</w:t>
      </w:r>
      <w:r w:rsidR="00DD2ADA" w:rsidRPr="00284C04">
        <w:rPr>
          <w:rFonts w:ascii="Soho Gothic Pro" w:hAnsi="Soho Gothic Pro"/>
          <w:sz w:val="22"/>
          <w:szCs w:val="22"/>
        </w:rPr>
        <w:t xml:space="preserve">: </w:t>
      </w:r>
      <w:r w:rsidR="00AA6885">
        <w:rPr>
          <w:rFonts w:ascii="Soho Gothic Pro" w:hAnsi="Soho Gothic Pro"/>
          <w:sz w:val="22"/>
          <w:szCs w:val="22"/>
        </w:rPr>
        <w:t xml:space="preserve">Today </w:t>
      </w:r>
      <w:r w:rsidR="00AA6885" w:rsidRPr="00EC4147">
        <w:rPr>
          <w:rFonts w:ascii="Soho Gothic Pro" w:hAnsi="Soho Gothic Pro"/>
          <w:sz w:val="22"/>
          <w:szCs w:val="22"/>
        </w:rPr>
        <w:t xml:space="preserve">Beko, the leading domestic appliance </w:t>
      </w:r>
      <w:r w:rsidR="00AA6885">
        <w:rPr>
          <w:rFonts w:ascii="Soho Gothic Pro" w:hAnsi="Soho Gothic Pro"/>
          <w:sz w:val="22"/>
          <w:szCs w:val="22"/>
        </w:rPr>
        <w:t>brand in Europe</w:t>
      </w:r>
      <w:r w:rsidR="00AA6885" w:rsidRPr="00284C04">
        <w:rPr>
          <w:rFonts w:ascii="Soho Gothic Pro" w:hAnsi="Soho Gothic Pro"/>
          <w:sz w:val="22"/>
          <w:szCs w:val="22"/>
        </w:rPr>
        <w:t>, released the results of a</w:t>
      </w:r>
      <w:r w:rsidR="00AA6885">
        <w:rPr>
          <w:rFonts w:ascii="Soho Gothic Pro" w:hAnsi="Soho Gothic Pro"/>
          <w:sz w:val="22"/>
          <w:szCs w:val="22"/>
        </w:rPr>
        <w:t xml:space="preserve"> </w:t>
      </w:r>
      <w:r w:rsidR="00AA6885" w:rsidRPr="00284C04">
        <w:rPr>
          <w:rFonts w:ascii="Soho Gothic Pro" w:hAnsi="Soho Gothic Pro"/>
          <w:sz w:val="22"/>
          <w:szCs w:val="22"/>
        </w:rPr>
        <w:t xml:space="preserve">global </w:t>
      </w:r>
      <w:r w:rsidR="00AA6885">
        <w:rPr>
          <w:rFonts w:ascii="Soho Gothic Pro" w:hAnsi="Soho Gothic Pro"/>
          <w:sz w:val="22"/>
          <w:szCs w:val="22"/>
        </w:rPr>
        <w:t>survey that</w:t>
      </w:r>
      <w:r w:rsidR="00AA6885" w:rsidRPr="00284C04">
        <w:rPr>
          <w:rFonts w:ascii="Soho Gothic Pro" w:hAnsi="Soho Gothic Pro"/>
          <w:sz w:val="22"/>
          <w:szCs w:val="22"/>
        </w:rPr>
        <w:t xml:space="preserve"> reveals a </w:t>
      </w:r>
      <w:r w:rsidR="00AA6885">
        <w:rPr>
          <w:rFonts w:ascii="Soho Gothic Pro" w:hAnsi="Soho Gothic Pro"/>
          <w:sz w:val="22"/>
          <w:szCs w:val="22"/>
        </w:rPr>
        <w:t>gap</w:t>
      </w:r>
      <w:r w:rsidR="00AA6885" w:rsidRPr="00284C04">
        <w:rPr>
          <w:rFonts w:ascii="Soho Gothic Pro" w:hAnsi="Soho Gothic Pro"/>
          <w:sz w:val="22"/>
          <w:szCs w:val="22"/>
        </w:rPr>
        <w:t xml:space="preserve"> in children’s knowledge and interest in healthy eating</w:t>
      </w:r>
      <w:r w:rsidR="00AA6885">
        <w:rPr>
          <w:rFonts w:ascii="Soho Gothic Pro" w:hAnsi="Soho Gothic Pro"/>
          <w:sz w:val="22"/>
          <w:szCs w:val="22"/>
        </w:rPr>
        <w:t xml:space="preserve"> compared to</w:t>
      </w:r>
      <w:r w:rsidR="00AA6885" w:rsidRPr="00284C04">
        <w:rPr>
          <w:rFonts w:ascii="Soho Gothic Pro" w:hAnsi="Soho Gothic Pro"/>
          <w:sz w:val="22"/>
          <w:szCs w:val="22"/>
        </w:rPr>
        <w:t xml:space="preserve"> </w:t>
      </w:r>
      <w:r w:rsidR="00AA6885">
        <w:rPr>
          <w:rFonts w:ascii="Soho Gothic Pro" w:hAnsi="Soho Gothic Pro"/>
          <w:sz w:val="22"/>
          <w:szCs w:val="22"/>
        </w:rPr>
        <w:t xml:space="preserve">their knowledge and interest in </w:t>
      </w:r>
      <w:r w:rsidR="00AA6885" w:rsidRPr="00284C04">
        <w:rPr>
          <w:rFonts w:ascii="Soho Gothic Pro" w:hAnsi="Soho Gothic Pro"/>
          <w:sz w:val="22"/>
          <w:szCs w:val="22"/>
        </w:rPr>
        <w:t>football.</w:t>
      </w:r>
    </w:p>
    <w:p w14:paraId="4070BEE6" w14:textId="77777777" w:rsidR="00837B47" w:rsidRPr="00284C04" w:rsidRDefault="00837B47" w:rsidP="00837B47">
      <w:pPr>
        <w:contextualSpacing/>
        <w:jc w:val="both"/>
        <w:rPr>
          <w:rFonts w:ascii="Soho Gothic Pro" w:hAnsi="Soho Gothic Pro"/>
          <w:sz w:val="22"/>
          <w:szCs w:val="22"/>
        </w:rPr>
      </w:pPr>
    </w:p>
    <w:p w14:paraId="52C1F4F3" w14:textId="6BD0F06F" w:rsidR="00AA6885" w:rsidRDefault="00AA6885" w:rsidP="00AA6885">
      <w:pPr>
        <w:jc w:val="both"/>
        <w:rPr>
          <w:rFonts w:ascii="Soho Gothic Pro" w:hAnsi="Soho Gothic Pro"/>
          <w:sz w:val="22"/>
          <w:szCs w:val="22"/>
        </w:rPr>
      </w:pPr>
      <w:r>
        <w:rPr>
          <w:rFonts w:ascii="Soho Gothic Pro" w:hAnsi="Soho Gothic Pro"/>
          <w:sz w:val="22"/>
          <w:szCs w:val="22"/>
        </w:rPr>
        <w:t xml:space="preserve">Last month, </w:t>
      </w:r>
      <w:r w:rsidRPr="00284C04">
        <w:rPr>
          <w:rFonts w:ascii="Soho Gothic Pro" w:hAnsi="Soho Gothic Pro"/>
          <w:sz w:val="22"/>
          <w:szCs w:val="22"/>
        </w:rPr>
        <w:t xml:space="preserve">Beko, </w:t>
      </w:r>
      <w:r>
        <w:rPr>
          <w:rFonts w:ascii="Soho Gothic Pro" w:hAnsi="Soho Gothic Pro"/>
          <w:sz w:val="22"/>
          <w:szCs w:val="22"/>
        </w:rPr>
        <w:t xml:space="preserve">with support from </w:t>
      </w:r>
      <w:r w:rsidRPr="00284C04">
        <w:rPr>
          <w:rFonts w:ascii="Soho Gothic Pro" w:hAnsi="Soho Gothic Pro"/>
          <w:sz w:val="22"/>
          <w:szCs w:val="22"/>
        </w:rPr>
        <w:t>partners FC Barcelona</w:t>
      </w:r>
      <w:r>
        <w:rPr>
          <w:rFonts w:ascii="Soho Gothic Pro" w:hAnsi="Soho Gothic Pro"/>
          <w:sz w:val="22"/>
          <w:szCs w:val="22"/>
        </w:rPr>
        <w:t xml:space="preserve">, </w:t>
      </w:r>
      <w:r w:rsidR="00992ADD">
        <w:rPr>
          <w:rFonts w:ascii="Soho Gothic Pro" w:hAnsi="Soho Gothic Pro"/>
          <w:sz w:val="22"/>
          <w:szCs w:val="22"/>
        </w:rPr>
        <w:t>the</w:t>
      </w:r>
      <w:r w:rsidR="00992ADD" w:rsidRPr="00AA6885">
        <w:rPr>
          <w:rFonts w:ascii="Soho Gothic Pro" w:hAnsi="Soho Gothic Pro"/>
          <w:sz w:val="22"/>
          <w:szCs w:val="22"/>
        </w:rPr>
        <w:t xml:space="preserve"> </w:t>
      </w:r>
      <w:r w:rsidRPr="00AA6885">
        <w:rPr>
          <w:rFonts w:ascii="Soho Gothic Pro" w:hAnsi="Soho Gothic Pro"/>
          <w:sz w:val="22"/>
          <w:szCs w:val="22"/>
        </w:rPr>
        <w:t xml:space="preserve">Barça </w:t>
      </w:r>
      <w:r>
        <w:rPr>
          <w:rFonts w:ascii="Soho Gothic Pro" w:hAnsi="Soho Gothic Pro"/>
          <w:sz w:val="22"/>
          <w:szCs w:val="22"/>
        </w:rPr>
        <w:t>Foundation</w:t>
      </w:r>
      <w:r w:rsidRPr="00284C04">
        <w:rPr>
          <w:rFonts w:ascii="Soho Gothic Pro" w:hAnsi="Soho Gothic Pro"/>
          <w:sz w:val="22"/>
          <w:szCs w:val="22"/>
        </w:rPr>
        <w:t xml:space="preserve"> and UNICEF, surveyed over 13,</w:t>
      </w:r>
      <w:r w:rsidR="003412C1">
        <w:rPr>
          <w:rFonts w:ascii="Soho Gothic Pro" w:hAnsi="Soho Gothic Pro"/>
          <w:sz w:val="22"/>
          <w:szCs w:val="22"/>
        </w:rPr>
        <w:t>5</w:t>
      </w:r>
      <w:r w:rsidRPr="00284C04">
        <w:rPr>
          <w:rFonts w:ascii="Soho Gothic Pro" w:hAnsi="Soho Gothic Pro"/>
          <w:sz w:val="22"/>
          <w:szCs w:val="22"/>
        </w:rPr>
        <w:t>00 children</w:t>
      </w:r>
      <w:r>
        <w:rPr>
          <w:rFonts w:ascii="Soho Gothic Pro" w:hAnsi="Soho Gothic Pro"/>
          <w:sz w:val="22"/>
          <w:szCs w:val="22"/>
        </w:rPr>
        <w:t xml:space="preserve"> aged 6-10 </w:t>
      </w:r>
      <w:r w:rsidRPr="00284C04">
        <w:rPr>
          <w:rFonts w:ascii="Soho Gothic Pro" w:hAnsi="Soho Gothic Pro"/>
          <w:sz w:val="22"/>
          <w:szCs w:val="22"/>
        </w:rPr>
        <w:t xml:space="preserve">across 18 countries. </w:t>
      </w:r>
      <w:r>
        <w:rPr>
          <w:rFonts w:ascii="Soho Gothic Pro" w:hAnsi="Soho Gothic Pro"/>
          <w:sz w:val="22"/>
          <w:szCs w:val="22"/>
        </w:rPr>
        <w:t>The findings show that children are</w:t>
      </w:r>
      <w:r w:rsidRPr="00284C04">
        <w:rPr>
          <w:rFonts w:ascii="Soho Gothic Pro" w:hAnsi="Soho Gothic Pro"/>
          <w:sz w:val="22"/>
          <w:szCs w:val="22"/>
        </w:rPr>
        <w:t xml:space="preserve"> significantly </w:t>
      </w:r>
      <w:r w:rsidR="003412C1">
        <w:rPr>
          <w:rFonts w:ascii="Soho Gothic Pro" w:hAnsi="Soho Gothic Pro"/>
          <w:sz w:val="22"/>
          <w:szCs w:val="22"/>
        </w:rPr>
        <w:t>better</w:t>
      </w:r>
      <w:r w:rsidRPr="00284C04">
        <w:rPr>
          <w:rFonts w:ascii="Soho Gothic Pro" w:hAnsi="Soho Gothic Pro"/>
          <w:sz w:val="22"/>
          <w:szCs w:val="22"/>
        </w:rPr>
        <w:t xml:space="preserve"> informed </w:t>
      </w:r>
      <w:r>
        <w:rPr>
          <w:rFonts w:ascii="Soho Gothic Pro" w:hAnsi="Soho Gothic Pro"/>
          <w:sz w:val="22"/>
          <w:szCs w:val="22"/>
        </w:rPr>
        <w:t>about</w:t>
      </w:r>
      <w:r w:rsidRPr="00284C04">
        <w:rPr>
          <w:rFonts w:ascii="Soho Gothic Pro" w:hAnsi="Soho Gothic Pro"/>
          <w:sz w:val="22"/>
          <w:szCs w:val="22"/>
        </w:rPr>
        <w:t xml:space="preserve"> f</w:t>
      </w:r>
      <w:r>
        <w:rPr>
          <w:rFonts w:ascii="Soho Gothic Pro" w:hAnsi="Soho Gothic Pro"/>
          <w:sz w:val="22"/>
          <w:szCs w:val="22"/>
        </w:rPr>
        <w:t xml:space="preserve">ootball than they are about healthy eating, and when it comes to making healthy food choices, they can be positively influenced. </w:t>
      </w:r>
    </w:p>
    <w:p w14:paraId="75DEFFDE" w14:textId="6B14F0A8" w:rsidR="00F30D1B" w:rsidRDefault="00F30D1B" w:rsidP="004C4743">
      <w:pPr>
        <w:jc w:val="both"/>
        <w:rPr>
          <w:rFonts w:ascii="Soho Gothic Pro" w:hAnsi="Soho Gothic Pro"/>
          <w:sz w:val="22"/>
          <w:szCs w:val="22"/>
        </w:rPr>
      </w:pPr>
      <w:r>
        <w:rPr>
          <w:rFonts w:ascii="Soho Gothic Pro" w:hAnsi="Soho Gothic Pro"/>
          <w:sz w:val="22"/>
          <w:szCs w:val="22"/>
        </w:rPr>
        <w:t>When asked why they eat h</w:t>
      </w:r>
      <w:r w:rsidR="00AA6885">
        <w:rPr>
          <w:rFonts w:ascii="Soho Gothic Pro" w:hAnsi="Soho Gothic Pro"/>
          <w:sz w:val="22"/>
          <w:szCs w:val="22"/>
        </w:rPr>
        <w:t>ealthy food, over two-</w:t>
      </w:r>
      <w:r>
        <w:rPr>
          <w:rFonts w:ascii="Soho Gothic Pro" w:hAnsi="Soho Gothic Pro"/>
          <w:sz w:val="22"/>
          <w:szCs w:val="22"/>
        </w:rPr>
        <w:t xml:space="preserve">thirds of children across all 18 countries </w:t>
      </w:r>
      <w:r w:rsidR="00783577">
        <w:rPr>
          <w:rFonts w:ascii="Soho Gothic Pro" w:hAnsi="Soho Gothic Pro"/>
          <w:sz w:val="22"/>
          <w:szCs w:val="22"/>
        </w:rPr>
        <w:t xml:space="preserve">said </w:t>
      </w:r>
      <w:r>
        <w:rPr>
          <w:rFonts w:ascii="Soho Gothic Pro" w:hAnsi="Soho Gothic Pro"/>
          <w:sz w:val="22"/>
          <w:szCs w:val="22"/>
        </w:rPr>
        <w:t>they do so because they understand that it is good for them. A further</w:t>
      </w:r>
      <w:r w:rsidR="00AA6885">
        <w:rPr>
          <w:rFonts w:ascii="Soho Gothic Pro" w:hAnsi="Soho Gothic Pro"/>
          <w:sz w:val="22"/>
          <w:szCs w:val="22"/>
        </w:rPr>
        <w:t xml:space="preserve"> 8</w:t>
      </w:r>
      <w:r w:rsidR="00390042">
        <w:rPr>
          <w:rFonts w:ascii="Soho Gothic Pro" w:hAnsi="Soho Gothic Pro"/>
          <w:sz w:val="22"/>
          <w:szCs w:val="22"/>
        </w:rPr>
        <w:t>0</w:t>
      </w:r>
      <w:r w:rsidR="00AA6885">
        <w:rPr>
          <w:rFonts w:ascii="Soho Gothic Pro" w:hAnsi="Soho Gothic Pro"/>
          <w:sz w:val="22"/>
          <w:szCs w:val="22"/>
        </w:rPr>
        <w:t xml:space="preserve">% </w:t>
      </w:r>
      <w:r w:rsidRPr="003D186C">
        <w:rPr>
          <w:rStyle w:val="FootnoteReference"/>
          <w:rFonts w:ascii="Soho Gothic Pro" w:hAnsi="Soho Gothic Pro"/>
          <w:sz w:val="22"/>
          <w:szCs w:val="22"/>
        </w:rPr>
        <w:footnoteReference w:id="1"/>
      </w:r>
      <w:r w:rsidR="00AA6885">
        <w:rPr>
          <w:rFonts w:ascii="Soho Gothic Pro" w:hAnsi="Soho Gothic Pro"/>
          <w:sz w:val="22"/>
          <w:szCs w:val="22"/>
        </w:rPr>
        <w:t xml:space="preserve"> of</w:t>
      </w:r>
      <w:r w:rsidRPr="003D186C">
        <w:rPr>
          <w:rFonts w:ascii="Soho Gothic Pro" w:hAnsi="Soho Gothic Pro"/>
          <w:sz w:val="22"/>
          <w:szCs w:val="22"/>
        </w:rPr>
        <w:t xml:space="preserve"> children said they would be more interested in eating healthy food if they knew their hero or role model took healthy eating seriously too.</w:t>
      </w:r>
    </w:p>
    <w:p w14:paraId="070ACF94" w14:textId="3C1FA9DD" w:rsidR="00AA6885" w:rsidRPr="00284C04" w:rsidRDefault="00AA6885" w:rsidP="00AA6885">
      <w:pPr>
        <w:jc w:val="both"/>
      </w:pPr>
      <w:r>
        <w:rPr>
          <w:rFonts w:ascii="Soho Gothic Pro" w:hAnsi="Soho Gothic Pro"/>
          <w:sz w:val="22"/>
          <w:szCs w:val="22"/>
        </w:rPr>
        <w:t>O</w:t>
      </w:r>
      <w:r w:rsidRPr="00284C04">
        <w:rPr>
          <w:rFonts w:ascii="Soho Gothic Pro" w:hAnsi="Soho Gothic Pro"/>
          <w:sz w:val="22"/>
          <w:szCs w:val="22"/>
        </w:rPr>
        <w:t>ver 70%</w:t>
      </w:r>
      <w:r w:rsidRPr="00284C04">
        <w:rPr>
          <w:rStyle w:val="FootnoteReference"/>
          <w:rFonts w:ascii="Soho Gothic Pro" w:hAnsi="Soho Gothic Pro"/>
          <w:sz w:val="22"/>
          <w:szCs w:val="22"/>
        </w:rPr>
        <w:footnoteReference w:id="2"/>
      </w:r>
      <w:r w:rsidRPr="00284C04">
        <w:rPr>
          <w:rFonts w:ascii="Soho Gothic Pro" w:hAnsi="Soho Gothic Pro"/>
          <w:sz w:val="22"/>
          <w:szCs w:val="22"/>
        </w:rPr>
        <w:t xml:space="preserve"> of </w:t>
      </w:r>
      <w:r>
        <w:rPr>
          <w:rFonts w:ascii="Soho Gothic Pro" w:hAnsi="Soho Gothic Pro"/>
          <w:sz w:val="22"/>
          <w:szCs w:val="22"/>
        </w:rPr>
        <w:t>children</w:t>
      </w:r>
      <w:r w:rsidRPr="00284C04">
        <w:rPr>
          <w:rFonts w:ascii="Soho Gothic Pro" w:hAnsi="Soho Gothic Pro"/>
          <w:sz w:val="22"/>
          <w:szCs w:val="22"/>
        </w:rPr>
        <w:t xml:space="preserve"> </w:t>
      </w:r>
      <w:r>
        <w:rPr>
          <w:rFonts w:ascii="Soho Gothic Pro" w:hAnsi="Soho Gothic Pro"/>
          <w:sz w:val="22"/>
          <w:szCs w:val="22"/>
        </w:rPr>
        <w:t xml:space="preserve">could identify </w:t>
      </w:r>
      <w:r w:rsidRPr="00284C04">
        <w:rPr>
          <w:rFonts w:ascii="Soho Gothic Pro" w:hAnsi="Soho Gothic Pro"/>
          <w:sz w:val="22"/>
          <w:szCs w:val="22"/>
        </w:rPr>
        <w:t xml:space="preserve">the number of players in a professional football team, </w:t>
      </w:r>
      <w:r>
        <w:rPr>
          <w:rFonts w:ascii="Soho Gothic Pro" w:hAnsi="Soho Gothic Pro"/>
          <w:sz w:val="22"/>
          <w:szCs w:val="22"/>
        </w:rPr>
        <w:t xml:space="preserve">but </w:t>
      </w:r>
      <w:r w:rsidRPr="00284C04">
        <w:rPr>
          <w:rFonts w:ascii="Soho Gothic Pro" w:hAnsi="Soho Gothic Pro"/>
          <w:sz w:val="22"/>
          <w:szCs w:val="22"/>
        </w:rPr>
        <w:t>only one fifth</w:t>
      </w:r>
      <w:r w:rsidRPr="00284C04">
        <w:rPr>
          <w:rStyle w:val="FootnoteReference"/>
          <w:rFonts w:ascii="Soho Gothic Pro" w:hAnsi="Soho Gothic Pro"/>
          <w:sz w:val="22"/>
          <w:szCs w:val="22"/>
        </w:rPr>
        <w:footnoteReference w:id="3"/>
      </w:r>
      <w:r w:rsidRPr="00284C04">
        <w:rPr>
          <w:rFonts w:ascii="Soho Gothic Pro" w:hAnsi="Soho Gothic Pro"/>
          <w:sz w:val="22"/>
          <w:szCs w:val="22"/>
        </w:rPr>
        <w:t xml:space="preserve"> of children knew the recommended portions of fruit or vegetables that they should eat each day.</w:t>
      </w:r>
      <w:r>
        <w:rPr>
          <w:rFonts w:ascii="Soho Gothic Pro" w:hAnsi="Soho Gothic Pro"/>
          <w:sz w:val="22"/>
          <w:szCs w:val="22"/>
        </w:rPr>
        <w:t xml:space="preserve"> Children in France and in the UK set an impressive example to their global counterparts with 78% and 68% </w:t>
      </w:r>
      <w:r w:rsidR="003412C1">
        <w:rPr>
          <w:rFonts w:ascii="Soho Gothic Pro" w:hAnsi="Soho Gothic Pro"/>
          <w:sz w:val="22"/>
          <w:szCs w:val="22"/>
        </w:rPr>
        <w:t xml:space="preserve">of children </w:t>
      </w:r>
      <w:r>
        <w:rPr>
          <w:rFonts w:ascii="Soho Gothic Pro" w:hAnsi="Soho Gothic Pro"/>
          <w:sz w:val="22"/>
          <w:szCs w:val="22"/>
        </w:rPr>
        <w:t xml:space="preserve">answering correctly in comparison to the US (16%), Brazil (11%), Russia (9%), and China (3%). </w:t>
      </w:r>
    </w:p>
    <w:p w14:paraId="44CA11D8" w14:textId="35163EDA" w:rsidR="00AA6885" w:rsidRDefault="00AA6885" w:rsidP="00AA6885">
      <w:pPr>
        <w:jc w:val="both"/>
        <w:rPr>
          <w:rFonts w:ascii="Soho Gothic Pro" w:hAnsi="Soho Gothic Pro"/>
          <w:sz w:val="22"/>
          <w:szCs w:val="22"/>
        </w:rPr>
      </w:pPr>
      <w:r>
        <w:rPr>
          <w:rFonts w:ascii="Soho Gothic Pro" w:hAnsi="Soho Gothic Pro"/>
          <w:sz w:val="22"/>
          <w:szCs w:val="22"/>
        </w:rPr>
        <w:t>Beko understand that children may need a helping hand from their heroes to further their knowledge around healthy</w:t>
      </w:r>
      <w:r w:rsidR="003412C1">
        <w:rPr>
          <w:rFonts w:ascii="Soho Gothic Pro" w:hAnsi="Soho Gothic Pro"/>
          <w:sz w:val="22"/>
          <w:szCs w:val="22"/>
        </w:rPr>
        <w:t xml:space="preserve"> eating</w:t>
      </w:r>
      <w:r>
        <w:rPr>
          <w:rFonts w:ascii="Soho Gothic Pro" w:hAnsi="Soho Gothic Pro"/>
          <w:sz w:val="22"/>
          <w:szCs w:val="22"/>
        </w:rPr>
        <w:t xml:space="preserve">.  Beko’s </w:t>
      </w:r>
      <w:r w:rsidR="003412C1">
        <w:rPr>
          <w:rFonts w:ascii="Soho Gothic Pro" w:hAnsi="Soho Gothic Pro"/>
          <w:sz w:val="22"/>
          <w:szCs w:val="22"/>
        </w:rPr>
        <w:t>‘</w:t>
      </w:r>
      <w:r w:rsidRPr="00284C04">
        <w:rPr>
          <w:rFonts w:ascii="Soho Gothic Pro" w:hAnsi="Soho Gothic Pro"/>
          <w:sz w:val="22"/>
          <w:szCs w:val="22"/>
        </w:rPr>
        <w:t>Eat Like A Pro’ campaign is rooted in inspiring children to eat like their heroes. By sharing FC Barcelona players</w:t>
      </w:r>
      <w:r>
        <w:rPr>
          <w:rFonts w:ascii="Soho Gothic Pro" w:hAnsi="Soho Gothic Pro"/>
          <w:sz w:val="22"/>
          <w:szCs w:val="22"/>
        </w:rPr>
        <w:t>’</w:t>
      </w:r>
      <w:r w:rsidRPr="00284C04">
        <w:rPr>
          <w:rFonts w:ascii="Soho Gothic Pro" w:hAnsi="Soho Gothic Pro"/>
          <w:sz w:val="22"/>
          <w:szCs w:val="22"/>
        </w:rPr>
        <w:t xml:space="preserve"> favourite healthy recipes </w:t>
      </w:r>
      <w:hyperlink r:id="rId8" w:history="1">
        <w:r w:rsidRPr="00284C04">
          <w:rPr>
            <w:rStyle w:val="Hyperlink"/>
            <w:rFonts w:ascii="Soho Gothic Pro" w:hAnsi="Soho Gothic Pro"/>
            <w:sz w:val="22"/>
            <w:szCs w:val="22"/>
          </w:rPr>
          <w:t>online</w:t>
        </w:r>
      </w:hyperlink>
      <w:r>
        <w:rPr>
          <w:rStyle w:val="Hyperlink"/>
          <w:rFonts w:ascii="Soho Gothic Pro" w:hAnsi="Soho Gothic Pro"/>
          <w:sz w:val="22"/>
          <w:szCs w:val="22"/>
        </w:rPr>
        <w:t>,</w:t>
      </w:r>
      <w:r w:rsidRPr="00284C04">
        <w:rPr>
          <w:rStyle w:val="Hyperlink"/>
          <w:rFonts w:ascii="Soho Gothic Pro" w:hAnsi="Soho Gothic Pro"/>
          <w:sz w:val="22"/>
          <w:szCs w:val="22"/>
        </w:rPr>
        <w:t xml:space="preserve"> </w:t>
      </w:r>
      <w:r w:rsidRPr="00284C04">
        <w:rPr>
          <w:rStyle w:val="Hyperlink"/>
          <w:rFonts w:ascii="Soho Gothic Pro" w:hAnsi="Soho Gothic Pro"/>
          <w:color w:val="auto"/>
          <w:sz w:val="22"/>
          <w:szCs w:val="22"/>
          <w:u w:val="none"/>
        </w:rPr>
        <w:t>Beko hope that families worldwide will be inspired to recreate the meals at home</w:t>
      </w:r>
      <w:r w:rsidRPr="00284C04">
        <w:rPr>
          <w:rFonts w:ascii="Soho Gothic Pro" w:hAnsi="Soho Gothic Pro"/>
          <w:sz w:val="22"/>
          <w:szCs w:val="22"/>
        </w:rPr>
        <w:t>.</w:t>
      </w:r>
      <w:r w:rsidRPr="00284C04">
        <w:rPr>
          <w:rStyle w:val="FootnoteReference"/>
          <w:rFonts w:ascii="Soho Gothic Pro" w:hAnsi="Soho Gothic Pro"/>
          <w:sz w:val="22"/>
          <w:szCs w:val="22"/>
        </w:rPr>
        <w:footnoteReference w:id="4"/>
      </w:r>
      <w:r>
        <w:rPr>
          <w:rFonts w:ascii="Soho Gothic Pro" w:hAnsi="Soho Gothic Pro"/>
          <w:sz w:val="22"/>
          <w:szCs w:val="22"/>
        </w:rPr>
        <w:t xml:space="preserve"> </w:t>
      </w:r>
    </w:p>
    <w:p w14:paraId="171B6456" w14:textId="4A5B3287" w:rsidR="00AA6885" w:rsidRPr="00284C04" w:rsidRDefault="00AA6885" w:rsidP="00AA6885">
      <w:pPr>
        <w:jc w:val="both"/>
        <w:rPr>
          <w:rFonts w:ascii="Soho Gothic Pro" w:hAnsi="Soho Gothic Pro"/>
          <w:color w:val="00B0F0"/>
          <w:sz w:val="22"/>
          <w:szCs w:val="22"/>
        </w:rPr>
      </w:pPr>
      <w:r w:rsidRPr="00284C04">
        <w:rPr>
          <w:rFonts w:ascii="Soho Gothic Pro" w:hAnsi="Soho Gothic Pro"/>
          <w:sz w:val="22"/>
          <w:szCs w:val="22"/>
        </w:rPr>
        <w:t>The</w:t>
      </w:r>
      <w:r>
        <w:rPr>
          <w:rFonts w:ascii="Soho Gothic Pro" w:hAnsi="Soho Gothic Pro"/>
          <w:sz w:val="22"/>
          <w:szCs w:val="22"/>
        </w:rPr>
        <w:t xml:space="preserve"> </w:t>
      </w:r>
      <w:r w:rsidR="003412C1">
        <w:rPr>
          <w:rFonts w:ascii="Soho Gothic Pro" w:hAnsi="Soho Gothic Pro"/>
          <w:sz w:val="22"/>
          <w:szCs w:val="22"/>
        </w:rPr>
        <w:t>‘</w:t>
      </w:r>
      <w:r>
        <w:rPr>
          <w:rFonts w:ascii="Soho Gothic Pro" w:hAnsi="Soho Gothic Pro"/>
          <w:sz w:val="22"/>
          <w:szCs w:val="22"/>
        </w:rPr>
        <w:t>Eat</w:t>
      </w:r>
      <w:r w:rsidR="003412C1">
        <w:rPr>
          <w:rFonts w:ascii="Soho Gothic Pro" w:hAnsi="Soho Gothic Pro"/>
          <w:sz w:val="22"/>
          <w:szCs w:val="22"/>
        </w:rPr>
        <w:t xml:space="preserve"> </w:t>
      </w:r>
      <w:r>
        <w:rPr>
          <w:rFonts w:ascii="Soho Gothic Pro" w:hAnsi="Soho Gothic Pro"/>
          <w:sz w:val="22"/>
          <w:szCs w:val="22"/>
        </w:rPr>
        <w:t>Like</w:t>
      </w:r>
      <w:r w:rsidR="003412C1">
        <w:rPr>
          <w:rFonts w:ascii="Soho Gothic Pro" w:hAnsi="Soho Gothic Pro"/>
          <w:sz w:val="22"/>
          <w:szCs w:val="22"/>
        </w:rPr>
        <w:t xml:space="preserve"> </w:t>
      </w:r>
      <w:r>
        <w:rPr>
          <w:rFonts w:ascii="Soho Gothic Pro" w:hAnsi="Soho Gothic Pro"/>
          <w:sz w:val="22"/>
          <w:szCs w:val="22"/>
        </w:rPr>
        <w:t>A</w:t>
      </w:r>
      <w:r w:rsidR="003412C1">
        <w:rPr>
          <w:rFonts w:ascii="Soho Gothic Pro" w:hAnsi="Soho Gothic Pro"/>
          <w:sz w:val="22"/>
          <w:szCs w:val="22"/>
        </w:rPr>
        <w:t xml:space="preserve"> </w:t>
      </w:r>
      <w:r>
        <w:rPr>
          <w:rFonts w:ascii="Soho Gothic Pro" w:hAnsi="Soho Gothic Pro"/>
          <w:sz w:val="22"/>
          <w:szCs w:val="22"/>
        </w:rPr>
        <w:t>Pro</w:t>
      </w:r>
      <w:r w:rsidR="003412C1">
        <w:rPr>
          <w:rFonts w:ascii="Soho Gothic Pro" w:hAnsi="Soho Gothic Pro"/>
          <w:sz w:val="22"/>
          <w:szCs w:val="22"/>
        </w:rPr>
        <w:t>’</w:t>
      </w:r>
      <w:r w:rsidRPr="00284C04">
        <w:rPr>
          <w:rFonts w:ascii="Soho Gothic Pro" w:hAnsi="Soho Gothic Pro"/>
          <w:sz w:val="22"/>
          <w:szCs w:val="22"/>
        </w:rPr>
        <w:t xml:space="preserve"> initiative, in partnership with UNICEF and the Barça Foundation</w:t>
      </w:r>
      <w:r>
        <w:rPr>
          <w:rFonts w:ascii="Soho Gothic Pro" w:hAnsi="Soho Gothic Pro"/>
          <w:sz w:val="22"/>
          <w:szCs w:val="22"/>
        </w:rPr>
        <w:t>,</w:t>
      </w:r>
      <w:r w:rsidRPr="00284C04">
        <w:rPr>
          <w:rFonts w:ascii="Soho Gothic Pro" w:hAnsi="Soho Gothic Pro"/>
          <w:sz w:val="22"/>
          <w:szCs w:val="22"/>
        </w:rPr>
        <w:t xml:space="preserve"> was launched last year with the mission to help prevent childhood obesity worldwide. </w:t>
      </w:r>
      <w:r>
        <w:rPr>
          <w:rFonts w:ascii="Soho Gothic Pro" w:hAnsi="Soho Gothic Pro"/>
          <w:sz w:val="22"/>
          <w:szCs w:val="22"/>
        </w:rPr>
        <w:t xml:space="preserve"> After enlisting support from </w:t>
      </w:r>
      <w:r w:rsidR="00992ADD">
        <w:rPr>
          <w:rFonts w:ascii="Soho Gothic Pro" w:hAnsi="Soho Gothic Pro"/>
          <w:sz w:val="22"/>
          <w:szCs w:val="22"/>
        </w:rPr>
        <w:t>FC</w:t>
      </w:r>
      <w:r>
        <w:rPr>
          <w:rFonts w:ascii="Soho Gothic Pro" w:hAnsi="Soho Gothic Pro"/>
          <w:sz w:val="22"/>
          <w:szCs w:val="22"/>
        </w:rPr>
        <w:t xml:space="preserve"> Barcelona heroes in an award-winning online campaign, Beko donated </w:t>
      </w:r>
      <w:r w:rsidRPr="00390042">
        <w:rPr>
          <w:rFonts w:ascii="Soho Gothic Pro" w:hAnsi="Soho Gothic Pro"/>
          <w:sz w:val="22"/>
          <w:szCs w:val="22"/>
        </w:rPr>
        <w:t xml:space="preserve">€1 million euros </w:t>
      </w:r>
      <w:r>
        <w:rPr>
          <w:rFonts w:ascii="Soho Gothic Pro" w:hAnsi="Soho Gothic Pro"/>
          <w:sz w:val="22"/>
          <w:szCs w:val="22"/>
        </w:rPr>
        <w:t>to fund six UNICEF programmes in Latin America to support</w:t>
      </w:r>
      <w:r w:rsidRPr="00284C04">
        <w:rPr>
          <w:rFonts w:ascii="Soho Gothic Pro" w:hAnsi="Soho Gothic Pro"/>
          <w:sz w:val="22"/>
          <w:szCs w:val="22"/>
        </w:rPr>
        <w:t xml:space="preserve"> children</w:t>
      </w:r>
      <w:r>
        <w:rPr>
          <w:rFonts w:ascii="Soho Gothic Pro" w:hAnsi="Soho Gothic Pro"/>
          <w:sz w:val="22"/>
          <w:szCs w:val="22"/>
        </w:rPr>
        <w:t>, parents, schools</w:t>
      </w:r>
      <w:r w:rsidR="003412C1">
        <w:rPr>
          <w:rFonts w:ascii="Soho Gothic Pro" w:hAnsi="Soho Gothic Pro"/>
          <w:sz w:val="22"/>
          <w:szCs w:val="22"/>
        </w:rPr>
        <w:t xml:space="preserve"> and</w:t>
      </w:r>
      <w:r>
        <w:rPr>
          <w:rFonts w:ascii="Soho Gothic Pro" w:hAnsi="Soho Gothic Pro"/>
          <w:sz w:val="22"/>
          <w:szCs w:val="22"/>
        </w:rPr>
        <w:t xml:space="preserve"> governments with </w:t>
      </w:r>
      <w:r w:rsidRPr="00284C04">
        <w:rPr>
          <w:rFonts w:ascii="Soho Gothic Pro" w:hAnsi="Soho Gothic Pro"/>
          <w:sz w:val="22"/>
          <w:szCs w:val="22"/>
        </w:rPr>
        <w:t>healthy eating</w:t>
      </w:r>
      <w:r>
        <w:rPr>
          <w:rFonts w:ascii="Soho Gothic Pro" w:hAnsi="Soho Gothic Pro"/>
          <w:sz w:val="22"/>
          <w:szCs w:val="22"/>
        </w:rPr>
        <w:t xml:space="preserve">. </w:t>
      </w:r>
      <w:r w:rsidRPr="00284C04">
        <w:rPr>
          <w:rFonts w:ascii="Soho Gothic Pro" w:hAnsi="Soho Gothic Pro"/>
          <w:sz w:val="22"/>
          <w:szCs w:val="22"/>
        </w:rPr>
        <w:t xml:space="preserve"> </w:t>
      </w:r>
      <w:r>
        <w:rPr>
          <w:rFonts w:ascii="Soho Gothic Pro" w:hAnsi="Soho Gothic Pro"/>
          <w:sz w:val="22"/>
          <w:szCs w:val="22"/>
        </w:rPr>
        <w:t xml:space="preserve">The programmes target </w:t>
      </w:r>
      <w:r w:rsidR="001736F1">
        <w:rPr>
          <w:rFonts w:ascii="Soho Gothic Pro" w:hAnsi="Soho Gothic Pro"/>
          <w:sz w:val="22"/>
          <w:szCs w:val="22"/>
        </w:rPr>
        <w:t>o</w:t>
      </w:r>
      <w:r w:rsidRPr="00284C04">
        <w:rPr>
          <w:rFonts w:ascii="Soho Gothic Pro" w:hAnsi="Soho Gothic Pro"/>
          <w:sz w:val="22"/>
          <w:szCs w:val="22"/>
        </w:rPr>
        <w:t>ver 500,000 children</w:t>
      </w:r>
      <w:r>
        <w:rPr>
          <w:rFonts w:ascii="Soho Gothic Pro" w:hAnsi="Soho Gothic Pro"/>
          <w:sz w:val="22"/>
          <w:szCs w:val="22"/>
        </w:rPr>
        <w:t xml:space="preserve">. </w:t>
      </w:r>
    </w:p>
    <w:p w14:paraId="10E4FB0E" w14:textId="54099E68" w:rsidR="00AA6885" w:rsidRDefault="00AA6885" w:rsidP="00AA6885">
      <w:pPr>
        <w:jc w:val="both"/>
        <w:rPr>
          <w:rFonts w:ascii="Soho Gothic Pro" w:hAnsi="Soho Gothic Pro"/>
          <w:sz w:val="22"/>
          <w:szCs w:val="22"/>
        </w:rPr>
      </w:pPr>
      <w:r w:rsidRPr="00284C04">
        <w:rPr>
          <w:rFonts w:ascii="Soho Gothic Pro" w:hAnsi="Soho Gothic Pro"/>
          <w:sz w:val="22"/>
          <w:szCs w:val="22"/>
        </w:rPr>
        <w:t xml:space="preserve">Beko </w:t>
      </w:r>
      <w:r>
        <w:rPr>
          <w:rFonts w:ascii="Soho Gothic Pro" w:hAnsi="Soho Gothic Pro"/>
          <w:sz w:val="22"/>
          <w:szCs w:val="22"/>
        </w:rPr>
        <w:t xml:space="preserve">releases the </w:t>
      </w:r>
      <w:r w:rsidRPr="00284C04">
        <w:rPr>
          <w:rFonts w:ascii="Soho Gothic Pro" w:hAnsi="Soho Gothic Pro"/>
          <w:sz w:val="22"/>
          <w:szCs w:val="22"/>
        </w:rPr>
        <w:t xml:space="preserve">global </w:t>
      </w:r>
      <w:r>
        <w:rPr>
          <w:rFonts w:ascii="Soho Gothic Pro" w:hAnsi="Soho Gothic Pro"/>
          <w:sz w:val="22"/>
          <w:szCs w:val="22"/>
        </w:rPr>
        <w:t>survey</w:t>
      </w:r>
      <w:r w:rsidRPr="00284C04">
        <w:rPr>
          <w:rFonts w:ascii="Soho Gothic Pro" w:hAnsi="Soho Gothic Pro"/>
          <w:sz w:val="22"/>
          <w:szCs w:val="22"/>
        </w:rPr>
        <w:t xml:space="preserve"> alongside </w:t>
      </w:r>
      <w:hyperlink r:id="rId9" w:history="1">
        <w:r w:rsidR="0060140F">
          <w:rPr>
            <w:rStyle w:val="Hyperlink"/>
            <w:rFonts w:ascii="Soho Gothic Pro" w:hAnsi="Soho Gothic Pro"/>
            <w:sz w:val="22"/>
            <w:szCs w:val="22"/>
          </w:rPr>
          <w:t>a video</w:t>
        </w:r>
      </w:hyperlink>
      <w:r w:rsidR="0060140F">
        <w:rPr>
          <w:rFonts w:ascii="Soho Gothic Pro" w:hAnsi="Soho Gothic Pro"/>
          <w:sz w:val="22"/>
          <w:szCs w:val="22"/>
        </w:rPr>
        <w:t xml:space="preserve"> </w:t>
      </w:r>
      <w:r w:rsidRPr="00284C04">
        <w:rPr>
          <w:rFonts w:ascii="Soho Gothic Pro" w:hAnsi="Soho Gothic Pro"/>
          <w:sz w:val="22"/>
          <w:szCs w:val="22"/>
        </w:rPr>
        <w:t>starring FC Barcelona player and Eat Like A Pro</w:t>
      </w:r>
      <w:r>
        <w:rPr>
          <w:rFonts w:ascii="Soho Gothic Pro" w:hAnsi="Soho Gothic Pro"/>
          <w:sz w:val="22"/>
          <w:szCs w:val="22"/>
        </w:rPr>
        <w:t xml:space="preserve"> </w:t>
      </w:r>
      <w:r w:rsidRPr="00284C04">
        <w:rPr>
          <w:rFonts w:ascii="Soho Gothic Pro" w:hAnsi="Soho Gothic Pro"/>
          <w:sz w:val="22"/>
          <w:szCs w:val="22"/>
        </w:rPr>
        <w:t xml:space="preserve">global ambassador Gerard Piqué, who surprised a group of </w:t>
      </w:r>
      <w:r>
        <w:rPr>
          <w:rFonts w:ascii="Soho Gothic Pro" w:hAnsi="Soho Gothic Pro"/>
          <w:sz w:val="22"/>
          <w:szCs w:val="22"/>
        </w:rPr>
        <w:t xml:space="preserve">school </w:t>
      </w:r>
      <w:r w:rsidRPr="00284C04">
        <w:rPr>
          <w:rFonts w:ascii="Soho Gothic Pro" w:hAnsi="Soho Gothic Pro"/>
          <w:sz w:val="22"/>
          <w:szCs w:val="22"/>
        </w:rPr>
        <w:t>children to quiz them on their knowledge of football and food, and inspire them by revealing his own healthy habits.</w:t>
      </w:r>
      <w:r w:rsidRPr="0065448D">
        <w:rPr>
          <w:rFonts w:ascii="Soho Gothic Pro" w:hAnsi="Soho Gothic Pro"/>
          <w:sz w:val="22"/>
          <w:szCs w:val="22"/>
        </w:rPr>
        <w:t xml:space="preserve"> </w:t>
      </w:r>
    </w:p>
    <w:p w14:paraId="3B800A53" w14:textId="36E5DD80" w:rsidR="00AA6885" w:rsidRPr="00284C04" w:rsidRDefault="00AA6885" w:rsidP="00AA6885">
      <w:pPr>
        <w:jc w:val="both"/>
        <w:rPr>
          <w:rFonts w:ascii="Soho Gothic Pro" w:hAnsi="Soho Gothic Pro"/>
          <w:sz w:val="22"/>
          <w:szCs w:val="22"/>
        </w:rPr>
      </w:pPr>
      <w:r>
        <w:rPr>
          <w:rFonts w:ascii="Soho Gothic Pro" w:hAnsi="Soho Gothic Pro"/>
          <w:sz w:val="22"/>
          <w:szCs w:val="22"/>
        </w:rPr>
        <w:t>Although 7 in 10</w:t>
      </w:r>
      <w:r w:rsidR="001736F1" w:rsidRPr="00284C04">
        <w:rPr>
          <w:rStyle w:val="FootnoteReference"/>
          <w:rFonts w:ascii="Soho Gothic Pro" w:hAnsi="Soho Gothic Pro"/>
          <w:sz w:val="22"/>
          <w:szCs w:val="22"/>
        </w:rPr>
        <w:footnoteReference w:id="5"/>
      </w:r>
      <w:r>
        <w:rPr>
          <w:rFonts w:ascii="Soho Gothic Pro" w:hAnsi="Soho Gothic Pro"/>
          <w:sz w:val="22"/>
          <w:szCs w:val="22"/>
        </w:rPr>
        <w:t xml:space="preserve"> children admitted they would rather learn a new football skill than learn about healthy eating, Beko is determined to enact positive change and encourage children to engage with FC Barcelona football heroes on this topic.</w:t>
      </w:r>
    </w:p>
    <w:p w14:paraId="2EA93174" w14:textId="27AE548A" w:rsidR="003412C1" w:rsidRPr="00284C04" w:rsidRDefault="003412C1" w:rsidP="003412C1">
      <w:pPr>
        <w:jc w:val="both"/>
        <w:rPr>
          <w:rFonts w:ascii="Soho Gothic Pro" w:hAnsi="Soho Gothic Pro"/>
          <w:sz w:val="22"/>
          <w:szCs w:val="22"/>
        </w:rPr>
      </w:pPr>
      <w:r w:rsidRPr="00284C04">
        <w:rPr>
          <w:rFonts w:ascii="Soho Gothic Pro" w:hAnsi="Soho Gothic Pro"/>
          <w:i/>
          <w:sz w:val="22"/>
          <w:szCs w:val="22"/>
        </w:rPr>
        <w:lastRenderedPageBreak/>
        <w:t>Zeynep Yalim Uzun, Chief Marketing Officer at Beko commented:</w:t>
      </w:r>
      <w:r w:rsidRPr="00284C04">
        <w:rPr>
          <w:rFonts w:ascii="Soho Gothic Pro" w:hAnsi="Soho Gothic Pro"/>
          <w:sz w:val="22"/>
          <w:szCs w:val="22"/>
        </w:rPr>
        <w:t xml:space="preserve"> “Through our partnerships with FC Barcelona</w:t>
      </w:r>
      <w:r w:rsidR="00BF5457">
        <w:rPr>
          <w:rFonts w:ascii="Soho Gothic Pro" w:hAnsi="Soho Gothic Pro"/>
          <w:sz w:val="22"/>
          <w:szCs w:val="22"/>
        </w:rPr>
        <w:t>,</w:t>
      </w:r>
      <w:r w:rsidRPr="00284C04">
        <w:rPr>
          <w:rFonts w:ascii="Soho Gothic Pro" w:hAnsi="Soho Gothic Pro"/>
          <w:sz w:val="22"/>
          <w:szCs w:val="22"/>
        </w:rPr>
        <w:t xml:space="preserve"> </w:t>
      </w:r>
      <w:r w:rsidR="000534C1">
        <w:rPr>
          <w:rFonts w:ascii="Soho Gothic Pro" w:hAnsi="Soho Gothic Pro"/>
          <w:sz w:val="22"/>
          <w:szCs w:val="22"/>
        </w:rPr>
        <w:t xml:space="preserve">the </w:t>
      </w:r>
      <w:r w:rsidR="00BF5457">
        <w:rPr>
          <w:rFonts w:ascii="Soho Gothic Pro" w:hAnsi="Soho Gothic Pro"/>
          <w:sz w:val="22"/>
          <w:szCs w:val="22"/>
        </w:rPr>
        <w:t xml:space="preserve">Barça Foundation </w:t>
      </w:r>
      <w:r w:rsidRPr="00284C04">
        <w:rPr>
          <w:rFonts w:ascii="Soho Gothic Pro" w:hAnsi="Soho Gothic Pro"/>
          <w:sz w:val="22"/>
          <w:szCs w:val="22"/>
        </w:rPr>
        <w:t xml:space="preserve">and UNICEF we have developed a campaign that tackles a serious global issue, and one we felt we could make a difference to. The findings of this study confirm the job we still have to do to help prevent childhood obesity, but they show that Eat Like A Pro can play a key role in helping families and inspiring children around the world to lead healthier lives.” </w:t>
      </w:r>
    </w:p>
    <w:p w14:paraId="3A18DB82" w14:textId="1D5777B5" w:rsidR="00DA3397" w:rsidRPr="00284C04" w:rsidRDefault="00DA3397" w:rsidP="00AA6885">
      <w:pPr>
        <w:jc w:val="both"/>
        <w:rPr>
          <w:rFonts w:ascii="Soho Gothic Pro" w:hAnsi="Soho Gothic Pro"/>
          <w:sz w:val="22"/>
          <w:szCs w:val="22"/>
        </w:rPr>
      </w:pPr>
      <w:r w:rsidRPr="007C559D">
        <w:rPr>
          <w:rFonts w:ascii="Soho Gothic Pro" w:hAnsi="Soho Gothic Pro"/>
          <w:i/>
          <w:sz w:val="22"/>
          <w:szCs w:val="22"/>
        </w:rPr>
        <w:t>Roland Kupka, Senior Advisor for Nutrition</w:t>
      </w:r>
      <w:r w:rsidR="00261CAC" w:rsidRPr="007C559D">
        <w:rPr>
          <w:rFonts w:ascii="Soho Gothic Pro" w:hAnsi="Soho Gothic Pro"/>
          <w:i/>
          <w:sz w:val="22"/>
          <w:szCs w:val="22"/>
        </w:rPr>
        <w:t xml:space="preserve"> at </w:t>
      </w:r>
      <w:r w:rsidRPr="007C559D">
        <w:rPr>
          <w:rFonts w:ascii="Soho Gothic Pro" w:hAnsi="Soho Gothic Pro"/>
          <w:i/>
          <w:sz w:val="22"/>
          <w:szCs w:val="22"/>
        </w:rPr>
        <w:t>UNICEF global</w:t>
      </w:r>
      <w:r w:rsidR="00261CAC" w:rsidRPr="007C559D">
        <w:rPr>
          <w:rFonts w:ascii="Soho Gothic Pro" w:hAnsi="Soho Gothic Pro"/>
          <w:i/>
          <w:sz w:val="22"/>
          <w:szCs w:val="22"/>
        </w:rPr>
        <w:t xml:space="preserve"> commented</w:t>
      </w:r>
      <w:r w:rsidR="008A38CB" w:rsidRPr="00AA6885">
        <w:rPr>
          <w:rFonts w:ascii="Soho Gothic Pro" w:hAnsi="Soho Gothic Pro"/>
          <w:sz w:val="22"/>
          <w:szCs w:val="22"/>
        </w:rPr>
        <w:t>:</w:t>
      </w:r>
      <w:r w:rsidR="00261CAC" w:rsidRPr="00AA6885">
        <w:rPr>
          <w:rFonts w:ascii="Soho Gothic Pro" w:hAnsi="Soho Gothic Pro"/>
          <w:sz w:val="22"/>
          <w:szCs w:val="22"/>
        </w:rPr>
        <w:t xml:space="preserve"> </w:t>
      </w:r>
      <w:r w:rsidR="00540FEA" w:rsidRPr="00284C04">
        <w:rPr>
          <w:rFonts w:ascii="Soho Gothic Pro" w:hAnsi="Soho Gothic Pro"/>
          <w:sz w:val="22"/>
          <w:szCs w:val="22"/>
        </w:rPr>
        <w:t>“</w:t>
      </w:r>
      <w:r w:rsidR="00AA6885" w:rsidRPr="00AA6885">
        <w:rPr>
          <w:rFonts w:ascii="Soho Gothic Pro" w:hAnsi="Soho Gothic Pro"/>
          <w:sz w:val="22"/>
          <w:szCs w:val="22"/>
        </w:rPr>
        <w:t xml:space="preserve">UNICEF is concerned about the increasing rates of overweight and obesity in children worldwide. Promoting healthy eating among children to reverse this worrisome trend is of paramount importance. Our partnership with </w:t>
      </w:r>
      <w:r w:rsidR="00E47568">
        <w:rPr>
          <w:rFonts w:ascii="Soho Gothic Pro" w:hAnsi="Soho Gothic Pro"/>
          <w:sz w:val="22"/>
          <w:szCs w:val="22"/>
        </w:rPr>
        <w:t xml:space="preserve">Beko and </w:t>
      </w:r>
      <w:r w:rsidR="00AA6885" w:rsidRPr="00AA6885">
        <w:rPr>
          <w:rFonts w:ascii="Soho Gothic Pro" w:hAnsi="Soho Gothic Pro"/>
          <w:sz w:val="22"/>
          <w:szCs w:val="22"/>
        </w:rPr>
        <w:t xml:space="preserve">FC Barcelona is part of UNICEF’s strategy to make healthy eating and active lifestyles the norm among children and adolescents, everywhere.” </w:t>
      </w:r>
    </w:p>
    <w:p w14:paraId="66A9DD65" w14:textId="77777777" w:rsidR="00261CAC" w:rsidRPr="00284C04" w:rsidRDefault="004B6A99" w:rsidP="004C4743">
      <w:pPr>
        <w:jc w:val="both"/>
        <w:rPr>
          <w:rFonts w:ascii="Soho Gothic Pro" w:hAnsi="Soho Gothic Pro"/>
          <w:sz w:val="22"/>
          <w:szCs w:val="22"/>
        </w:rPr>
      </w:pPr>
      <w:r w:rsidRPr="00284C04">
        <w:rPr>
          <w:rFonts w:ascii="Soho Gothic Pro" w:hAnsi="Soho Gothic Pro"/>
          <w:i/>
          <w:sz w:val="22"/>
          <w:szCs w:val="22"/>
        </w:rPr>
        <w:t>FC Barcelona Player Gerard Piqu</w:t>
      </w:r>
      <w:r w:rsidR="00540FEA" w:rsidRPr="00284C04">
        <w:rPr>
          <w:rFonts w:ascii="Soho Gothic Pro" w:hAnsi="Soho Gothic Pro"/>
          <w:i/>
          <w:sz w:val="22"/>
          <w:szCs w:val="22"/>
        </w:rPr>
        <w:t>é</w:t>
      </w:r>
      <w:r w:rsidRPr="00284C04">
        <w:rPr>
          <w:rFonts w:ascii="Soho Gothic Pro" w:hAnsi="Soho Gothic Pro"/>
          <w:i/>
          <w:sz w:val="22"/>
          <w:szCs w:val="22"/>
        </w:rPr>
        <w:t xml:space="preserve"> added</w:t>
      </w:r>
      <w:r w:rsidR="00172D09" w:rsidRPr="00284C04">
        <w:rPr>
          <w:rFonts w:ascii="Soho Gothic Pro" w:hAnsi="Soho Gothic Pro"/>
          <w:sz w:val="22"/>
          <w:szCs w:val="22"/>
        </w:rPr>
        <w:t xml:space="preserve">: </w:t>
      </w:r>
      <w:r w:rsidR="00540FEA" w:rsidRPr="00284C04">
        <w:rPr>
          <w:rFonts w:ascii="Soho Gothic Pro" w:hAnsi="Soho Gothic Pro"/>
          <w:sz w:val="22"/>
          <w:szCs w:val="22"/>
        </w:rPr>
        <w:t>“</w:t>
      </w:r>
      <w:r w:rsidRPr="00284C04">
        <w:rPr>
          <w:rFonts w:ascii="Soho Gothic Pro" w:hAnsi="Soho Gothic Pro"/>
          <w:sz w:val="22"/>
          <w:szCs w:val="22"/>
        </w:rPr>
        <w:t>When I was young, I wasn’t really interested in healthy eating</w:t>
      </w:r>
      <w:r w:rsidR="00540FEA" w:rsidRPr="00284C04">
        <w:rPr>
          <w:rFonts w:ascii="Soho Gothic Pro" w:hAnsi="Soho Gothic Pro"/>
          <w:sz w:val="22"/>
          <w:szCs w:val="22"/>
        </w:rPr>
        <w:t>,</w:t>
      </w:r>
      <w:r w:rsidR="00DA1DC8" w:rsidRPr="00284C04">
        <w:rPr>
          <w:rFonts w:ascii="Soho Gothic Pro" w:hAnsi="Soho Gothic Pro"/>
          <w:sz w:val="22"/>
          <w:szCs w:val="22"/>
        </w:rPr>
        <w:t xml:space="preserve"> I</w:t>
      </w:r>
      <w:r w:rsidR="00540FEA" w:rsidRPr="00284C04">
        <w:rPr>
          <w:rFonts w:ascii="Soho Gothic Pro" w:hAnsi="Soho Gothic Pro"/>
          <w:sz w:val="22"/>
          <w:szCs w:val="22"/>
        </w:rPr>
        <w:t xml:space="preserve"> only cared about</w:t>
      </w:r>
      <w:r w:rsidR="00DA1DC8" w:rsidRPr="00284C04">
        <w:rPr>
          <w:rFonts w:ascii="Soho Gothic Pro" w:hAnsi="Soho Gothic Pro"/>
          <w:sz w:val="22"/>
          <w:szCs w:val="22"/>
        </w:rPr>
        <w:t xml:space="preserve"> football</w:t>
      </w:r>
      <w:r w:rsidR="00540FEA" w:rsidRPr="00284C04">
        <w:rPr>
          <w:rFonts w:ascii="Soho Gothic Pro" w:hAnsi="Soho Gothic Pro"/>
          <w:sz w:val="22"/>
          <w:szCs w:val="22"/>
        </w:rPr>
        <w:t>, but that all changed when</w:t>
      </w:r>
      <w:r w:rsidR="00B40D1E" w:rsidRPr="00284C04">
        <w:rPr>
          <w:rFonts w:ascii="Soho Gothic Pro" w:hAnsi="Soho Gothic Pro"/>
          <w:sz w:val="22"/>
          <w:szCs w:val="22"/>
        </w:rPr>
        <w:t xml:space="preserve"> I</w:t>
      </w:r>
      <w:r w:rsidR="00540FEA" w:rsidRPr="00284C04">
        <w:rPr>
          <w:rFonts w:ascii="Soho Gothic Pro" w:hAnsi="Soho Gothic Pro"/>
          <w:sz w:val="22"/>
          <w:szCs w:val="22"/>
        </w:rPr>
        <w:t xml:space="preserve"> joined Barça and started to learn with the team nutritionists.</w:t>
      </w:r>
      <w:r w:rsidRPr="00284C04">
        <w:rPr>
          <w:rFonts w:ascii="Soho Gothic Pro" w:hAnsi="Soho Gothic Pro"/>
          <w:sz w:val="22"/>
          <w:szCs w:val="22"/>
        </w:rPr>
        <w:t xml:space="preserve"> It’s fantastic to see the passion for the</w:t>
      </w:r>
      <w:r w:rsidR="00B40D1E" w:rsidRPr="00284C04">
        <w:rPr>
          <w:rFonts w:ascii="Soho Gothic Pro" w:hAnsi="Soho Gothic Pro"/>
          <w:sz w:val="22"/>
          <w:szCs w:val="22"/>
        </w:rPr>
        <w:t xml:space="preserve"> beautiful</w:t>
      </w:r>
      <w:r w:rsidRPr="00284C04">
        <w:rPr>
          <w:rFonts w:ascii="Soho Gothic Pro" w:hAnsi="Soho Gothic Pro"/>
          <w:sz w:val="22"/>
          <w:szCs w:val="22"/>
        </w:rPr>
        <w:t xml:space="preserve"> game among children around the world, </w:t>
      </w:r>
      <w:r w:rsidR="002A1845" w:rsidRPr="00284C04">
        <w:rPr>
          <w:rFonts w:ascii="Soho Gothic Pro" w:hAnsi="Soho Gothic Pro"/>
          <w:sz w:val="22"/>
          <w:szCs w:val="22"/>
        </w:rPr>
        <w:t>and to know that m</w:t>
      </w:r>
      <w:r w:rsidR="00540FEA" w:rsidRPr="00284C04">
        <w:rPr>
          <w:rFonts w:ascii="Soho Gothic Pro" w:hAnsi="Soho Gothic Pro"/>
          <w:sz w:val="22"/>
          <w:szCs w:val="22"/>
        </w:rPr>
        <w:t>e</w:t>
      </w:r>
      <w:r w:rsidR="002A1845" w:rsidRPr="00284C04">
        <w:rPr>
          <w:rFonts w:ascii="Soho Gothic Pro" w:hAnsi="Soho Gothic Pro"/>
          <w:sz w:val="22"/>
          <w:szCs w:val="22"/>
        </w:rPr>
        <w:t xml:space="preserve"> and my teammates </w:t>
      </w:r>
      <w:r w:rsidR="00D26908" w:rsidRPr="00284C04">
        <w:rPr>
          <w:rFonts w:ascii="Soho Gothic Pro" w:hAnsi="Soho Gothic Pro"/>
          <w:sz w:val="22"/>
          <w:szCs w:val="22"/>
        </w:rPr>
        <w:t>are inspiring them</w:t>
      </w:r>
      <w:r w:rsidR="002A1845" w:rsidRPr="00284C04">
        <w:rPr>
          <w:rFonts w:ascii="Soho Gothic Pro" w:hAnsi="Soho Gothic Pro"/>
          <w:sz w:val="22"/>
          <w:szCs w:val="22"/>
        </w:rPr>
        <w:t xml:space="preserve"> </w:t>
      </w:r>
      <w:r w:rsidR="00B40D1E" w:rsidRPr="00284C04">
        <w:rPr>
          <w:rFonts w:ascii="Soho Gothic Pro" w:hAnsi="Soho Gothic Pro"/>
          <w:sz w:val="22"/>
          <w:szCs w:val="22"/>
        </w:rPr>
        <w:t xml:space="preserve">is fantastic. </w:t>
      </w:r>
      <w:r w:rsidR="00D26908" w:rsidRPr="00284C04">
        <w:rPr>
          <w:rFonts w:ascii="Soho Gothic Pro" w:hAnsi="Soho Gothic Pro"/>
          <w:sz w:val="22"/>
          <w:szCs w:val="22"/>
        </w:rPr>
        <w:t>We</w:t>
      </w:r>
      <w:r w:rsidR="002A1845" w:rsidRPr="00284C04">
        <w:rPr>
          <w:rFonts w:ascii="Soho Gothic Pro" w:hAnsi="Soho Gothic Pro"/>
          <w:sz w:val="22"/>
          <w:szCs w:val="22"/>
        </w:rPr>
        <w:t xml:space="preserve"> have an important</w:t>
      </w:r>
      <w:r w:rsidR="00CD599F" w:rsidRPr="00284C04">
        <w:rPr>
          <w:rFonts w:ascii="Soho Gothic Pro" w:hAnsi="Soho Gothic Pro"/>
          <w:sz w:val="22"/>
          <w:szCs w:val="22"/>
        </w:rPr>
        <w:t xml:space="preserve"> role to inspire children </w:t>
      </w:r>
      <w:r w:rsidR="00172D09" w:rsidRPr="00284C04">
        <w:rPr>
          <w:rFonts w:ascii="Soho Gothic Pro" w:hAnsi="Soho Gothic Pro"/>
          <w:sz w:val="22"/>
          <w:szCs w:val="22"/>
        </w:rPr>
        <w:t>to eat h</w:t>
      </w:r>
      <w:r w:rsidR="00CD599F" w:rsidRPr="00284C04">
        <w:rPr>
          <w:rFonts w:ascii="Soho Gothic Pro" w:hAnsi="Soho Gothic Pro"/>
          <w:sz w:val="22"/>
          <w:szCs w:val="22"/>
        </w:rPr>
        <w:t>ealthily</w:t>
      </w:r>
      <w:r w:rsidR="00540FEA" w:rsidRPr="00284C04">
        <w:rPr>
          <w:rFonts w:ascii="Soho Gothic Pro" w:hAnsi="Soho Gothic Pro"/>
          <w:sz w:val="22"/>
          <w:szCs w:val="22"/>
        </w:rPr>
        <w:t xml:space="preserve">, and I’m very happy to be able to do </w:t>
      </w:r>
      <w:r w:rsidR="00B40D1E" w:rsidRPr="00284C04">
        <w:rPr>
          <w:rFonts w:ascii="Soho Gothic Pro" w:hAnsi="Soho Gothic Pro"/>
          <w:sz w:val="22"/>
          <w:szCs w:val="22"/>
        </w:rPr>
        <w:t>that through</w:t>
      </w:r>
      <w:r w:rsidR="00540FEA" w:rsidRPr="00284C04">
        <w:rPr>
          <w:rFonts w:ascii="Soho Gothic Pro" w:hAnsi="Soho Gothic Pro"/>
          <w:sz w:val="22"/>
          <w:szCs w:val="22"/>
        </w:rPr>
        <w:t xml:space="preserve"> the Beko Eat Like A Pro campaign.”</w:t>
      </w:r>
      <w:r w:rsidR="00CD599F" w:rsidRPr="00284C04">
        <w:rPr>
          <w:rFonts w:ascii="Soho Gothic Pro" w:hAnsi="Soho Gothic Pro"/>
          <w:sz w:val="22"/>
          <w:szCs w:val="22"/>
        </w:rPr>
        <w:t xml:space="preserve"> </w:t>
      </w:r>
    </w:p>
    <w:p w14:paraId="05CD5AF5" w14:textId="77777777" w:rsidR="0000556A" w:rsidRPr="00284C04" w:rsidRDefault="0000556A" w:rsidP="004C4743">
      <w:pPr>
        <w:jc w:val="both"/>
        <w:rPr>
          <w:rFonts w:ascii="Soho Gothic Pro" w:hAnsi="Soho Gothic Pro"/>
          <w:sz w:val="22"/>
          <w:szCs w:val="22"/>
        </w:rPr>
      </w:pPr>
      <w:r w:rsidRPr="00284C04">
        <w:rPr>
          <w:rFonts w:ascii="Soho Gothic Pro" w:hAnsi="Soho Gothic Pro"/>
          <w:sz w:val="22"/>
          <w:szCs w:val="22"/>
        </w:rPr>
        <w:t xml:space="preserve">Go to </w:t>
      </w:r>
      <w:hyperlink r:id="rId10" w:history="1">
        <w:r w:rsidRPr="00284C04">
          <w:rPr>
            <w:rStyle w:val="Hyperlink"/>
            <w:rFonts w:ascii="Soho Gothic Pro" w:hAnsi="Soho Gothic Pro"/>
            <w:sz w:val="22"/>
            <w:szCs w:val="22"/>
          </w:rPr>
          <w:t>www.beko.com/eatlikeapro</w:t>
        </w:r>
      </w:hyperlink>
      <w:r w:rsidRPr="00284C04">
        <w:rPr>
          <w:rFonts w:ascii="Soho Gothic Pro" w:hAnsi="Soho Gothic Pro"/>
          <w:sz w:val="22"/>
          <w:szCs w:val="22"/>
        </w:rPr>
        <w:t xml:space="preserve"> to discover</w:t>
      </w:r>
      <w:r w:rsidR="00B40D1E" w:rsidRPr="00284C04">
        <w:rPr>
          <w:rFonts w:ascii="Soho Gothic Pro" w:hAnsi="Soho Gothic Pro"/>
          <w:sz w:val="22"/>
          <w:szCs w:val="22"/>
        </w:rPr>
        <w:t xml:space="preserve"> how to make healthy eating fun with tips and tri</w:t>
      </w:r>
      <w:r w:rsidRPr="00284C04">
        <w:rPr>
          <w:rFonts w:ascii="Soho Gothic Pro" w:hAnsi="Soho Gothic Pro"/>
          <w:sz w:val="22"/>
          <w:szCs w:val="22"/>
        </w:rPr>
        <w:t xml:space="preserve">cks, plus the favourite recipes of FC Barcelona stars including Gerard Piqué, Lionel Messi and Luis Suarez. </w:t>
      </w:r>
    </w:p>
    <w:p w14:paraId="322715E3" w14:textId="77777777" w:rsidR="00B40D1E" w:rsidRPr="00284C04" w:rsidRDefault="00B40D1E" w:rsidP="00B40D1E">
      <w:pPr>
        <w:pStyle w:val="ListParagraph"/>
        <w:numPr>
          <w:ilvl w:val="0"/>
          <w:numId w:val="1"/>
        </w:numPr>
        <w:jc w:val="center"/>
        <w:rPr>
          <w:rFonts w:ascii="Soho Gothic Pro" w:hAnsi="Soho Gothic Pro"/>
          <w:sz w:val="22"/>
          <w:szCs w:val="22"/>
        </w:rPr>
      </w:pPr>
      <w:r w:rsidRPr="00284C04">
        <w:rPr>
          <w:rFonts w:ascii="Soho Gothic Pro" w:hAnsi="Soho Gothic Pro"/>
          <w:sz w:val="22"/>
          <w:szCs w:val="22"/>
        </w:rPr>
        <w:t xml:space="preserve">ENDS </w:t>
      </w:r>
      <w:r w:rsidRPr="00284C04">
        <w:rPr>
          <w:rFonts w:ascii="Soho Gothic Pro" w:hAnsi="Soho Gothic Pro"/>
          <w:sz w:val="22"/>
          <w:szCs w:val="22"/>
        </w:rPr>
        <w:tab/>
        <w:t>-</w:t>
      </w:r>
    </w:p>
    <w:p w14:paraId="207F77BD" w14:textId="77777777" w:rsidR="00EC52BA" w:rsidRPr="00284C04" w:rsidRDefault="00EC52BA" w:rsidP="00EC52BA">
      <w:pPr>
        <w:rPr>
          <w:rFonts w:ascii="Soho Gothic Pro" w:hAnsi="Soho Gothic Pro"/>
          <w:b/>
          <w:sz w:val="22"/>
          <w:szCs w:val="22"/>
        </w:rPr>
      </w:pPr>
      <w:r w:rsidRPr="00284C04">
        <w:rPr>
          <w:rFonts w:ascii="Soho Gothic Pro" w:hAnsi="Soho Gothic Pro"/>
          <w:b/>
          <w:sz w:val="22"/>
          <w:szCs w:val="22"/>
        </w:rPr>
        <w:t>About Beko</w:t>
      </w:r>
    </w:p>
    <w:p w14:paraId="55215212" w14:textId="77777777" w:rsidR="00430A2C" w:rsidRDefault="00430A2C" w:rsidP="00EC52BA">
      <w:pPr>
        <w:rPr>
          <w:rFonts w:ascii="Soho Gothic Pro" w:hAnsi="Soho Gothic Pro"/>
          <w:sz w:val="22"/>
          <w:szCs w:val="22"/>
        </w:rPr>
      </w:pPr>
      <w:r w:rsidRPr="00430A2C">
        <w:rPr>
          <w:rFonts w:ascii="Soho Gothic Pro" w:hAnsi="Soho Gothic Pro"/>
          <w:sz w:val="22"/>
          <w:szCs w:val="22"/>
        </w:rPr>
        <w:t xml:space="preserve">Beko is the international home appliance brand of Arçelik operating in more than 140 countries. It offers product lines that include major appliances, air conditioners and small appliances. Beko is the leading freestanding home appliances brand in Europe in the white goods sector and no.1 large home appliances brand in the UK. The brand is </w:t>
      </w:r>
      <w:r w:rsidR="009170C3">
        <w:rPr>
          <w:rFonts w:ascii="Soho Gothic Pro" w:hAnsi="Soho Gothic Pro"/>
          <w:sz w:val="22"/>
          <w:szCs w:val="22"/>
        </w:rPr>
        <w:t xml:space="preserve">a </w:t>
      </w:r>
      <w:r w:rsidRPr="00296009">
        <w:rPr>
          <w:rFonts w:ascii="Soho Gothic Pro" w:hAnsi="Soho Gothic Pro"/>
          <w:sz w:val="22"/>
          <w:szCs w:val="22"/>
        </w:rPr>
        <w:t xml:space="preserve">Global </w:t>
      </w:r>
      <w:r w:rsidR="009170C3" w:rsidRPr="00296009">
        <w:rPr>
          <w:rFonts w:ascii="Soho Gothic Pro" w:hAnsi="Soho Gothic Pro"/>
          <w:sz w:val="22"/>
          <w:szCs w:val="22"/>
        </w:rPr>
        <w:t xml:space="preserve">Main </w:t>
      </w:r>
      <w:r w:rsidRPr="00296009">
        <w:rPr>
          <w:rFonts w:ascii="Soho Gothic Pro" w:hAnsi="Soho Gothic Pro"/>
          <w:sz w:val="22"/>
          <w:szCs w:val="22"/>
        </w:rPr>
        <w:t>Partner</w:t>
      </w:r>
      <w:r w:rsidRPr="00430A2C">
        <w:rPr>
          <w:rFonts w:ascii="Soho Gothic Pro" w:hAnsi="Soho Gothic Pro"/>
          <w:sz w:val="22"/>
          <w:szCs w:val="22"/>
        </w:rPr>
        <w:t xml:space="preserve"> of FC Barcelona, naming partner of Fenerbahçe Men’s Basketball Team and Official Supplier of European League of Legends Championship (LEC). </w:t>
      </w:r>
    </w:p>
    <w:p w14:paraId="7A565028" w14:textId="77777777" w:rsidR="00EC52BA" w:rsidRPr="00284C04" w:rsidRDefault="00EC52BA" w:rsidP="00EC52BA">
      <w:pPr>
        <w:rPr>
          <w:rFonts w:ascii="Soho Gothic Pro" w:hAnsi="Soho Gothic Pro"/>
          <w:sz w:val="22"/>
          <w:szCs w:val="22"/>
        </w:rPr>
      </w:pPr>
      <w:r w:rsidRPr="00284C04">
        <w:rPr>
          <w:rFonts w:ascii="Soho Gothic Pro" w:hAnsi="Soho Gothic Pro"/>
          <w:sz w:val="22"/>
          <w:szCs w:val="22"/>
        </w:rPr>
        <w:t xml:space="preserve">For more information on Eat Like A Pro, please visit </w:t>
      </w:r>
      <w:hyperlink r:id="rId11" w:history="1">
        <w:r w:rsidR="0000556A" w:rsidRPr="00284C04">
          <w:rPr>
            <w:rStyle w:val="Hyperlink"/>
            <w:rFonts w:ascii="Soho Gothic Pro" w:hAnsi="Soho Gothic Pro"/>
            <w:sz w:val="22"/>
            <w:szCs w:val="22"/>
          </w:rPr>
          <w:t>www.beko.com/eatlikeapro</w:t>
        </w:r>
      </w:hyperlink>
    </w:p>
    <w:p w14:paraId="5C4E03A5" w14:textId="77777777" w:rsidR="00EC52BA" w:rsidRPr="00284C04" w:rsidRDefault="00EC52BA" w:rsidP="00EC52BA">
      <w:pPr>
        <w:rPr>
          <w:rFonts w:ascii="Soho Gothic Pro" w:hAnsi="Soho Gothic Pro"/>
          <w:sz w:val="22"/>
          <w:szCs w:val="22"/>
        </w:rPr>
      </w:pPr>
      <w:r w:rsidRPr="00284C04">
        <w:rPr>
          <w:rFonts w:ascii="Soho Gothic Pro" w:hAnsi="Soho Gothic Pro"/>
          <w:sz w:val="22"/>
          <w:szCs w:val="22"/>
        </w:rPr>
        <w:t>For more information or imagery, please contact:</w:t>
      </w:r>
    </w:p>
    <w:p w14:paraId="37EEA72F" w14:textId="77777777" w:rsidR="00E92C33" w:rsidRDefault="00EC52BA" w:rsidP="00EC52BA">
      <w:pPr>
        <w:rPr>
          <w:rFonts w:ascii="Soho Gothic Pro" w:hAnsi="Soho Gothic Pro"/>
          <w:sz w:val="22"/>
          <w:szCs w:val="22"/>
        </w:rPr>
      </w:pPr>
      <w:r w:rsidRPr="00284C04">
        <w:rPr>
          <w:rFonts w:ascii="Soho Gothic Pro" w:hAnsi="Soho Gothic Pro"/>
          <w:sz w:val="22"/>
          <w:szCs w:val="22"/>
        </w:rPr>
        <w:t xml:space="preserve">The Beko Global team: </w:t>
      </w:r>
      <w:hyperlink r:id="rId12" w:history="1">
        <w:r w:rsidRPr="00284C04">
          <w:rPr>
            <w:rStyle w:val="Hyperlink"/>
            <w:rFonts w:ascii="Soho Gothic Pro" w:hAnsi="Soho Gothic Pro"/>
            <w:sz w:val="22"/>
            <w:szCs w:val="22"/>
          </w:rPr>
          <w:t>BekoMSL@mslgroup.com</w:t>
        </w:r>
      </w:hyperlink>
      <w:r w:rsidRPr="00284C04">
        <w:rPr>
          <w:rFonts w:ascii="Soho Gothic Pro" w:hAnsi="Soho Gothic Pro"/>
          <w:sz w:val="22"/>
          <w:szCs w:val="22"/>
        </w:rPr>
        <w:t> </w:t>
      </w:r>
    </w:p>
    <w:p w14:paraId="59909289" w14:textId="64ABB0D7" w:rsidR="00296009" w:rsidRDefault="001736F1" w:rsidP="00EC52BA">
      <w:pPr>
        <w:rPr>
          <w:rFonts w:ascii="Soho Gothic Pro" w:hAnsi="Soho Gothic Pro"/>
          <w:b/>
          <w:sz w:val="22"/>
          <w:szCs w:val="22"/>
        </w:rPr>
      </w:pPr>
      <w:r>
        <w:rPr>
          <w:rFonts w:ascii="Soho Gothic Pro" w:hAnsi="Soho Gothic Pro"/>
          <w:b/>
          <w:sz w:val="22"/>
          <w:szCs w:val="22"/>
        </w:rPr>
        <w:t>About F</w:t>
      </w:r>
      <w:r w:rsidR="00296009" w:rsidRPr="00296009">
        <w:rPr>
          <w:rFonts w:ascii="Soho Gothic Pro" w:hAnsi="Soho Gothic Pro"/>
          <w:b/>
          <w:sz w:val="22"/>
          <w:szCs w:val="22"/>
        </w:rPr>
        <w:t>C Barcelona</w:t>
      </w:r>
    </w:p>
    <w:p w14:paraId="1A527128" w14:textId="77777777" w:rsidR="00AA6885" w:rsidRPr="00AA6885" w:rsidRDefault="00AA6885" w:rsidP="00AA6885">
      <w:pPr>
        <w:rPr>
          <w:rFonts w:ascii="Soho Gothic Pro" w:hAnsi="Soho Gothic Pro"/>
          <w:sz w:val="22"/>
          <w:szCs w:val="22"/>
        </w:rPr>
      </w:pPr>
      <w:r w:rsidRPr="00AA6885">
        <w:rPr>
          <w:rFonts w:ascii="Soho Gothic Pro" w:hAnsi="Soho Gothic Pro"/>
          <w:sz w:val="22"/>
          <w:szCs w:val="22"/>
        </w:rPr>
        <w:t>FC Barcelona was founded nearly 120 years ago in 1899, and is unique in many ways. The club is owned by its more than 145,000 members and can boast of being the most successful club in Europe over the last years. Since season 2004/05 they have won four of the Club’s five Champions League titles and ten of their 26 domestic league titles. Due to its very special personality, ‘Barça’ is recognized as being ‘more than a club’. The team’s distinctive style of play is projected around the world by the best players and coaches of their time in combination with club’s famous reliance on homegrown talent.</w:t>
      </w:r>
    </w:p>
    <w:p w14:paraId="67CBC7C6" w14:textId="77777777" w:rsidR="00AA6885" w:rsidRPr="00AA6885" w:rsidRDefault="00AA6885" w:rsidP="00AA6885">
      <w:pPr>
        <w:rPr>
          <w:rFonts w:ascii="Soho Gothic Pro" w:hAnsi="Soho Gothic Pro"/>
          <w:sz w:val="22"/>
          <w:szCs w:val="22"/>
        </w:rPr>
      </w:pPr>
      <w:r w:rsidRPr="00AA6885">
        <w:rPr>
          <w:rFonts w:ascii="Soho Gothic Pro" w:hAnsi="Soho Gothic Pro"/>
          <w:sz w:val="22"/>
          <w:szCs w:val="22"/>
        </w:rPr>
        <w:t xml:space="preserve">All of this goes hand in hand with its ongoing ambition to become the most admired, beloved and global sports institution on the planet. This mission is supported by such core principles as humility, effort, ambition, respect and team-work, while the club is also famed for its commitment to society, which is channeled through the FC Barcelona Foundation and its work to educate children through </w:t>
      </w:r>
      <w:r w:rsidRPr="00AA6885">
        <w:rPr>
          <w:rFonts w:ascii="Soho Gothic Pro" w:hAnsi="Soho Gothic Pro"/>
          <w:sz w:val="22"/>
          <w:szCs w:val="22"/>
        </w:rPr>
        <w:lastRenderedPageBreak/>
        <w:t>the positive values of sport. Such unstoppable growth in recent years has led to a global reach of more than 315 million fans and made FC Barcelona a world leader on social media.</w:t>
      </w:r>
    </w:p>
    <w:p w14:paraId="0FBBD245" w14:textId="65EDF065" w:rsidR="00296009" w:rsidRPr="00AA6885" w:rsidRDefault="00296009" w:rsidP="00296009">
      <w:pPr>
        <w:rPr>
          <w:rFonts w:ascii="Soho Gothic Pro" w:hAnsi="Soho Gothic Pro"/>
          <w:b/>
          <w:sz w:val="22"/>
          <w:szCs w:val="22"/>
        </w:rPr>
      </w:pPr>
      <w:r w:rsidRPr="00296009">
        <w:rPr>
          <w:rFonts w:ascii="Soho Gothic Pro" w:hAnsi="Soho Gothic Pro"/>
          <w:b/>
          <w:sz w:val="22"/>
          <w:szCs w:val="22"/>
        </w:rPr>
        <w:t xml:space="preserve">About </w:t>
      </w:r>
      <w:r w:rsidR="00992ADD">
        <w:rPr>
          <w:rFonts w:ascii="Soho Gothic Pro" w:hAnsi="Soho Gothic Pro"/>
          <w:b/>
          <w:sz w:val="22"/>
          <w:szCs w:val="22"/>
        </w:rPr>
        <w:t xml:space="preserve">the </w:t>
      </w:r>
      <w:r w:rsidRPr="00AA6885">
        <w:rPr>
          <w:rFonts w:ascii="Soho Gothic Pro" w:hAnsi="Soho Gothic Pro"/>
          <w:b/>
          <w:sz w:val="22"/>
          <w:szCs w:val="22"/>
        </w:rPr>
        <w:t>Barça Foundation</w:t>
      </w:r>
    </w:p>
    <w:p w14:paraId="337E64A7" w14:textId="1064D7E3" w:rsidR="00AA6885" w:rsidRPr="00AA6885" w:rsidRDefault="00AA6885" w:rsidP="00AA6885">
      <w:pPr>
        <w:rPr>
          <w:rFonts w:ascii="Soho Gothic Pro" w:hAnsi="Soho Gothic Pro"/>
          <w:sz w:val="22"/>
          <w:szCs w:val="22"/>
        </w:rPr>
      </w:pPr>
      <w:r w:rsidRPr="00AA6885">
        <w:rPr>
          <w:rFonts w:ascii="Soho Gothic Pro" w:hAnsi="Soho Gothic Pro"/>
          <w:sz w:val="22"/>
          <w:szCs w:val="22"/>
        </w:rPr>
        <w:t>The Barça Foundation was launched in 1994 to support the children and youth of the most vulnerable social groups through sport and education in values, with the objective of contributing to a more just and inclusive society. The Barça Foundation frames its activities within the UN programmes Sport for Development and Sustainable Development Goals. The main action lines are educational access and support, violence prevention and conflict resolution in childhood and youth and combatting social exclusion and discrimination. Today, the Foundation reaches to more than 1,5 million beneficiaries around the world</w:t>
      </w:r>
      <w:r w:rsidR="001736F1">
        <w:rPr>
          <w:rFonts w:ascii="Soho Gothic Pro" w:hAnsi="Soho Gothic Pro"/>
          <w:sz w:val="22"/>
          <w:szCs w:val="22"/>
        </w:rPr>
        <w:t>.</w:t>
      </w:r>
    </w:p>
    <w:p w14:paraId="12E82E5E" w14:textId="77777777" w:rsidR="00296009" w:rsidRPr="00296009" w:rsidRDefault="00296009" w:rsidP="00296009">
      <w:pPr>
        <w:rPr>
          <w:rFonts w:ascii="Soho Gothic Pro" w:hAnsi="Soho Gothic Pro"/>
          <w:b/>
          <w:sz w:val="22"/>
          <w:szCs w:val="22"/>
        </w:rPr>
      </w:pPr>
    </w:p>
    <w:sectPr w:rsidR="00296009" w:rsidRPr="0029600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ED810" w14:textId="77777777" w:rsidR="00A25F31" w:rsidRDefault="00A25F31" w:rsidP="009B7D39">
      <w:pPr>
        <w:spacing w:after="0" w:line="240" w:lineRule="auto"/>
      </w:pPr>
      <w:r>
        <w:separator/>
      </w:r>
    </w:p>
  </w:endnote>
  <w:endnote w:type="continuationSeparator" w:id="0">
    <w:p w14:paraId="078EE979" w14:textId="77777777" w:rsidR="00A25F31" w:rsidRDefault="00A25F31" w:rsidP="009B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LT Std 45 Book">
    <w:altName w:val="Calibri"/>
    <w:panose1 w:val="00000000000000000000"/>
    <w:charset w:val="00"/>
    <w:family w:val="swiss"/>
    <w:notTrueType/>
    <w:pitch w:val="variable"/>
    <w:sig w:usb0="00000003" w:usb1="4000204A" w:usb2="00000000" w:usb3="00000000" w:csb0="00000001" w:csb1="00000000"/>
  </w:font>
  <w:font w:name="Segoe UI">
    <w:panose1 w:val="020B0502040204020203"/>
    <w:charset w:val="A2"/>
    <w:family w:val="swiss"/>
    <w:pitch w:val="variable"/>
    <w:sig w:usb0="E4002EFF" w:usb1="C000E47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oho Gothic Pro">
    <w:altName w:val="Calibri"/>
    <w:panose1 w:val="00000000000000000000"/>
    <w:charset w:val="00"/>
    <w:family w:val="swiss"/>
    <w:notTrueType/>
    <w:pitch w:val="variable"/>
    <w:sig w:usb0="A00000AF" w:usb1="4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D5738" w14:textId="77777777" w:rsidR="000A0E0A" w:rsidRDefault="000A0E0A">
    <w:pPr>
      <w:pStyle w:val="Footer"/>
    </w:pPr>
    <w:r>
      <w:rPr>
        <w:noProof/>
        <w:lang w:val="es-ES" w:eastAsia="es-ES"/>
      </w:rPr>
      <mc:AlternateContent>
        <mc:Choice Requires="wps">
          <w:drawing>
            <wp:anchor distT="0" distB="0" distL="114300" distR="114300" simplePos="0" relativeHeight="251659264" behindDoc="0" locked="0" layoutInCell="0" allowOverlap="1" wp14:anchorId="753677DF" wp14:editId="45A1AD68">
              <wp:simplePos x="0" y="0"/>
              <wp:positionH relativeFrom="page">
                <wp:posOffset>0</wp:posOffset>
              </wp:positionH>
              <wp:positionV relativeFrom="page">
                <wp:posOffset>10234930</wp:posOffset>
              </wp:positionV>
              <wp:extent cx="7560310" cy="266700"/>
              <wp:effectExtent l="0" t="0" r="0" b="0"/>
              <wp:wrapNone/>
              <wp:docPr id="1" name="MSIPCMbfcb4d8e9d8800039fef8d74"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A4559" w14:textId="77777777" w:rsidR="000A0E0A" w:rsidRPr="000A0E0A" w:rsidRDefault="000A0E0A" w:rsidP="000A0E0A">
                          <w:pPr>
                            <w:spacing w:after="0"/>
                            <w:rPr>
                              <w:rFonts w:ascii="Calibri" w:hAnsi="Calibri" w:cs="Calibri"/>
                              <w:color w:val="FF8C00"/>
                              <w:sz w:val="24"/>
                            </w:rPr>
                          </w:pPr>
                          <w:r w:rsidRPr="000A0E0A">
                            <w:rPr>
                              <w:rFonts w:ascii="Calibri" w:hAnsi="Calibri"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3677DF" id="_x0000_t202" coordsize="21600,21600" o:spt="202" path="m,l,21600r21600,l21600,xe">
              <v:stroke joinstyle="miter"/>
              <v:path gradientshapeok="t" o:connecttype="rect"/>
            </v:shapetype>
            <v:shape id="MSIPCMbfcb4d8e9d8800039fef8d74" o:spid="_x0000_s1026" type="#_x0000_t202" alt="{&quot;HashCode&quot;:-65194735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qUV38h8DAAA3BgAADgAAAAAA&#10;AAAAAAAAAAAuAgAAZHJzL2Uyb0RvYy54bWxQSwECLQAUAAYACAAAACEAYBHGJt4AAAALAQAADwAA&#10;AAAAAAAAAAAAAAB5BQAAZHJzL2Rvd25yZXYueG1sUEsFBgAAAAAEAAQA8wAAAIQGAAAAAA==&#10;" o:allowincell="f" filled="f" stroked="f" strokeweight=".5pt">
              <v:textbox inset="20pt,0,,0">
                <w:txbxContent>
                  <w:p w14:paraId="6E6A4559" w14:textId="77777777" w:rsidR="000A0E0A" w:rsidRPr="000A0E0A" w:rsidRDefault="000A0E0A" w:rsidP="000A0E0A">
                    <w:pPr>
                      <w:spacing w:after="0"/>
                      <w:rPr>
                        <w:rFonts w:ascii="Calibri" w:hAnsi="Calibri" w:cs="Calibri"/>
                        <w:color w:val="FF8C00"/>
                        <w:sz w:val="24"/>
                      </w:rPr>
                    </w:pPr>
                    <w:r w:rsidRPr="000A0E0A">
                      <w:rPr>
                        <w:rFonts w:ascii="Calibri" w:hAnsi="Calibri" w:cs="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E1A07" w14:textId="77777777" w:rsidR="00A25F31" w:rsidRDefault="00A25F31" w:rsidP="009B7D39">
      <w:pPr>
        <w:spacing w:after="0" w:line="240" w:lineRule="auto"/>
      </w:pPr>
      <w:r>
        <w:separator/>
      </w:r>
    </w:p>
  </w:footnote>
  <w:footnote w:type="continuationSeparator" w:id="0">
    <w:p w14:paraId="13E66AAE" w14:textId="77777777" w:rsidR="00A25F31" w:rsidRDefault="00A25F31" w:rsidP="009B7D39">
      <w:pPr>
        <w:spacing w:after="0" w:line="240" w:lineRule="auto"/>
      </w:pPr>
      <w:r>
        <w:continuationSeparator/>
      </w:r>
    </w:p>
  </w:footnote>
  <w:footnote w:id="1">
    <w:p w14:paraId="6686514F" w14:textId="469A3B4E" w:rsidR="00F30D1B" w:rsidRPr="00B959FF" w:rsidRDefault="00F30D1B" w:rsidP="00F30D1B">
      <w:pPr>
        <w:pStyle w:val="FootnoteText"/>
        <w:rPr>
          <w:rFonts w:ascii="Soho Gothic Pro" w:hAnsi="Soho Gothic Pro"/>
          <w:sz w:val="14"/>
          <w:szCs w:val="14"/>
        </w:rPr>
      </w:pPr>
      <w:r w:rsidRPr="00B959FF">
        <w:rPr>
          <w:rStyle w:val="FootnoteReference"/>
          <w:rFonts w:ascii="Soho Gothic Pro" w:hAnsi="Soho Gothic Pro"/>
          <w:sz w:val="14"/>
          <w:szCs w:val="14"/>
        </w:rPr>
        <w:footnoteRef/>
      </w:r>
      <w:r w:rsidRPr="00B959FF">
        <w:rPr>
          <w:rFonts w:ascii="Soho Gothic Pro" w:hAnsi="Soho Gothic Pro"/>
          <w:sz w:val="14"/>
          <w:szCs w:val="14"/>
        </w:rPr>
        <w:t xml:space="preserve"> 8</w:t>
      </w:r>
      <w:r w:rsidR="00390042">
        <w:rPr>
          <w:rFonts w:ascii="Soho Gothic Pro" w:hAnsi="Soho Gothic Pro"/>
          <w:sz w:val="14"/>
          <w:szCs w:val="14"/>
        </w:rPr>
        <w:t>0</w:t>
      </w:r>
      <w:r w:rsidRPr="00B959FF">
        <w:rPr>
          <w:rFonts w:ascii="Soho Gothic Pro" w:hAnsi="Soho Gothic Pro"/>
          <w:sz w:val="14"/>
          <w:szCs w:val="14"/>
        </w:rPr>
        <w:t xml:space="preserve">% of </w:t>
      </w:r>
      <w:r>
        <w:rPr>
          <w:rFonts w:ascii="Soho Gothic Pro" w:hAnsi="Soho Gothic Pro"/>
          <w:sz w:val="14"/>
          <w:szCs w:val="14"/>
        </w:rPr>
        <w:t xml:space="preserve">over </w:t>
      </w:r>
      <w:r w:rsidRPr="00B959FF">
        <w:rPr>
          <w:rFonts w:ascii="Soho Gothic Pro" w:hAnsi="Soho Gothic Pro"/>
          <w:sz w:val="14"/>
          <w:szCs w:val="14"/>
        </w:rPr>
        <w:t>13,</w:t>
      </w:r>
      <w:r w:rsidR="0030077C">
        <w:rPr>
          <w:rFonts w:ascii="Soho Gothic Pro" w:hAnsi="Soho Gothic Pro"/>
          <w:sz w:val="14"/>
          <w:szCs w:val="14"/>
        </w:rPr>
        <w:t>5</w:t>
      </w:r>
      <w:r w:rsidRPr="00B959FF">
        <w:rPr>
          <w:rFonts w:ascii="Soho Gothic Pro" w:hAnsi="Soho Gothic Pro"/>
          <w:sz w:val="14"/>
          <w:szCs w:val="14"/>
        </w:rPr>
        <w:t>00 children asked</w:t>
      </w:r>
    </w:p>
  </w:footnote>
  <w:footnote w:id="2">
    <w:p w14:paraId="49EA3E6E" w14:textId="69774123" w:rsidR="00AA6885" w:rsidRPr="00B959FF" w:rsidRDefault="00AA6885" w:rsidP="00AA6885">
      <w:pPr>
        <w:pStyle w:val="FootnoteText"/>
        <w:rPr>
          <w:rFonts w:ascii="Soho Gothic Pro" w:hAnsi="Soho Gothic Pro"/>
          <w:sz w:val="14"/>
          <w:szCs w:val="14"/>
        </w:rPr>
      </w:pPr>
      <w:r w:rsidRPr="00B959FF">
        <w:rPr>
          <w:rStyle w:val="FootnoteReference"/>
          <w:rFonts w:ascii="Soho Gothic Pro" w:hAnsi="Soho Gothic Pro"/>
          <w:sz w:val="14"/>
          <w:szCs w:val="14"/>
        </w:rPr>
        <w:footnoteRef/>
      </w:r>
      <w:r w:rsidRPr="00B959FF">
        <w:rPr>
          <w:rFonts w:ascii="Soho Gothic Pro" w:hAnsi="Soho Gothic Pro"/>
          <w:sz w:val="14"/>
          <w:szCs w:val="14"/>
        </w:rPr>
        <w:t xml:space="preserve"> 7</w:t>
      </w:r>
      <w:r>
        <w:rPr>
          <w:rFonts w:ascii="Soho Gothic Pro" w:hAnsi="Soho Gothic Pro"/>
          <w:sz w:val="14"/>
          <w:szCs w:val="14"/>
        </w:rPr>
        <w:t>2</w:t>
      </w:r>
      <w:r w:rsidRPr="00B959FF">
        <w:rPr>
          <w:rFonts w:ascii="Soho Gothic Pro" w:hAnsi="Soho Gothic Pro"/>
          <w:sz w:val="14"/>
          <w:szCs w:val="14"/>
        </w:rPr>
        <w:t xml:space="preserve">% of </w:t>
      </w:r>
      <w:r>
        <w:rPr>
          <w:rFonts w:ascii="Soho Gothic Pro" w:hAnsi="Soho Gothic Pro"/>
          <w:sz w:val="14"/>
          <w:szCs w:val="14"/>
        </w:rPr>
        <w:t xml:space="preserve">over </w:t>
      </w:r>
      <w:r w:rsidRPr="00B959FF">
        <w:rPr>
          <w:rFonts w:ascii="Soho Gothic Pro" w:hAnsi="Soho Gothic Pro"/>
          <w:sz w:val="14"/>
          <w:szCs w:val="14"/>
        </w:rPr>
        <w:t>13,</w:t>
      </w:r>
      <w:r w:rsidR="0030077C">
        <w:rPr>
          <w:rFonts w:ascii="Soho Gothic Pro" w:hAnsi="Soho Gothic Pro"/>
          <w:sz w:val="14"/>
          <w:szCs w:val="14"/>
        </w:rPr>
        <w:t>5</w:t>
      </w:r>
      <w:r w:rsidRPr="00B959FF">
        <w:rPr>
          <w:rFonts w:ascii="Soho Gothic Pro" w:hAnsi="Soho Gothic Pro"/>
          <w:sz w:val="14"/>
          <w:szCs w:val="14"/>
        </w:rPr>
        <w:t>00 children asked</w:t>
      </w:r>
    </w:p>
  </w:footnote>
  <w:footnote w:id="3">
    <w:p w14:paraId="1C2DB305" w14:textId="7D4AA78F" w:rsidR="001736F1" w:rsidRPr="00B959FF" w:rsidRDefault="00AA6885" w:rsidP="00AA6885">
      <w:pPr>
        <w:pStyle w:val="FootnoteText"/>
        <w:rPr>
          <w:rFonts w:ascii="Soho Gothic Pro" w:hAnsi="Soho Gothic Pro"/>
          <w:sz w:val="14"/>
          <w:szCs w:val="14"/>
        </w:rPr>
      </w:pPr>
      <w:r w:rsidRPr="00B959FF">
        <w:rPr>
          <w:rStyle w:val="FootnoteReference"/>
          <w:rFonts w:ascii="Soho Gothic Pro" w:hAnsi="Soho Gothic Pro"/>
          <w:sz w:val="14"/>
          <w:szCs w:val="14"/>
        </w:rPr>
        <w:footnoteRef/>
      </w:r>
      <w:r w:rsidRPr="00B959FF">
        <w:rPr>
          <w:rFonts w:ascii="Soho Gothic Pro" w:hAnsi="Soho Gothic Pro"/>
          <w:sz w:val="14"/>
          <w:szCs w:val="14"/>
        </w:rPr>
        <w:t xml:space="preserve"> 2</w:t>
      </w:r>
      <w:r>
        <w:rPr>
          <w:rFonts w:ascii="Soho Gothic Pro" w:hAnsi="Soho Gothic Pro"/>
          <w:sz w:val="14"/>
          <w:szCs w:val="14"/>
        </w:rPr>
        <w:t>1</w:t>
      </w:r>
      <w:r w:rsidRPr="00B959FF">
        <w:rPr>
          <w:rFonts w:ascii="Soho Gothic Pro" w:hAnsi="Soho Gothic Pro"/>
          <w:sz w:val="14"/>
          <w:szCs w:val="14"/>
        </w:rPr>
        <w:t xml:space="preserve">% of </w:t>
      </w:r>
      <w:r>
        <w:rPr>
          <w:rFonts w:ascii="Soho Gothic Pro" w:hAnsi="Soho Gothic Pro"/>
          <w:sz w:val="14"/>
          <w:szCs w:val="14"/>
        </w:rPr>
        <w:t xml:space="preserve">over </w:t>
      </w:r>
      <w:r w:rsidRPr="00B959FF">
        <w:rPr>
          <w:rFonts w:ascii="Soho Gothic Pro" w:hAnsi="Soho Gothic Pro"/>
          <w:sz w:val="14"/>
          <w:szCs w:val="14"/>
        </w:rPr>
        <w:t>13,</w:t>
      </w:r>
      <w:r w:rsidR="0030077C">
        <w:rPr>
          <w:rFonts w:ascii="Soho Gothic Pro" w:hAnsi="Soho Gothic Pro"/>
          <w:sz w:val="14"/>
          <w:szCs w:val="14"/>
        </w:rPr>
        <w:t>5</w:t>
      </w:r>
      <w:r w:rsidRPr="00B959FF">
        <w:rPr>
          <w:rFonts w:ascii="Soho Gothic Pro" w:hAnsi="Soho Gothic Pro"/>
          <w:sz w:val="14"/>
          <w:szCs w:val="14"/>
        </w:rPr>
        <w:t>00 children asked</w:t>
      </w:r>
    </w:p>
  </w:footnote>
  <w:footnote w:id="4">
    <w:p w14:paraId="0D2A363B" w14:textId="77777777" w:rsidR="00AA6885" w:rsidRDefault="00AA6885" w:rsidP="00AA6885">
      <w:pPr>
        <w:pStyle w:val="FootnoteText"/>
      </w:pPr>
      <w:r w:rsidRPr="00B959FF">
        <w:rPr>
          <w:rStyle w:val="FootnoteReference"/>
          <w:rFonts w:ascii="Soho Gothic Pro" w:hAnsi="Soho Gothic Pro"/>
          <w:sz w:val="14"/>
          <w:szCs w:val="14"/>
        </w:rPr>
        <w:footnoteRef/>
      </w:r>
      <w:r w:rsidRPr="00B959FF">
        <w:rPr>
          <w:rFonts w:ascii="Soho Gothic Pro" w:hAnsi="Soho Gothic Pro"/>
          <w:sz w:val="14"/>
          <w:szCs w:val="14"/>
        </w:rPr>
        <w:t xml:space="preserve"> </w:t>
      </w:r>
      <w:hyperlink r:id="rId1" w:history="1">
        <w:r w:rsidRPr="00B959FF">
          <w:rPr>
            <w:rStyle w:val="Hyperlink"/>
            <w:rFonts w:ascii="Soho Gothic Pro" w:hAnsi="Soho Gothic Pro"/>
            <w:sz w:val="14"/>
            <w:szCs w:val="14"/>
          </w:rPr>
          <w:t>www.beko.com/eatlikeapro</w:t>
        </w:r>
      </w:hyperlink>
      <w:r>
        <w:t xml:space="preserve"> </w:t>
      </w:r>
    </w:p>
  </w:footnote>
  <w:footnote w:id="5">
    <w:p w14:paraId="2B6F4AAC" w14:textId="281E86EF" w:rsidR="001736F1" w:rsidRPr="00B959FF" w:rsidRDefault="001736F1" w:rsidP="001736F1">
      <w:pPr>
        <w:pStyle w:val="FootnoteText"/>
        <w:rPr>
          <w:rFonts w:ascii="Soho Gothic Pro" w:hAnsi="Soho Gothic Pro"/>
          <w:sz w:val="14"/>
          <w:szCs w:val="14"/>
        </w:rPr>
      </w:pPr>
      <w:r w:rsidRPr="00B959FF">
        <w:rPr>
          <w:rStyle w:val="FootnoteReference"/>
          <w:rFonts w:ascii="Soho Gothic Pro" w:hAnsi="Soho Gothic Pro"/>
          <w:sz w:val="14"/>
          <w:szCs w:val="14"/>
        </w:rPr>
        <w:footnoteRef/>
      </w:r>
      <w:r>
        <w:rPr>
          <w:rFonts w:ascii="Soho Gothic Pro" w:hAnsi="Soho Gothic Pro"/>
          <w:sz w:val="14"/>
          <w:szCs w:val="14"/>
        </w:rPr>
        <w:t xml:space="preserve"> 71</w:t>
      </w:r>
      <w:r w:rsidRPr="00B959FF">
        <w:rPr>
          <w:rFonts w:ascii="Soho Gothic Pro" w:hAnsi="Soho Gothic Pro"/>
          <w:sz w:val="14"/>
          <w:szCs w:val="14"/>
        </w:rPr>
        <w:t xml:space="preserve">% of </w:t>
      </w:r>
      <w:r>
        <w:rPr>
          <w:rFonts w:ascii="Soho Gothic Pro" w:hAnsi="Soho Gothic Pro"/>
          <w:sz w:val="14"/>
          <w:szCs w:val="14"/>
        </w:rPr>
        <w:t xml:space="preserve">over </w:t>
      </w:r>
      <w:r w:rsidRPr="00B959FF">
        <w:rPr>
          <w:rFonts w:ascii="Soho Gothic Pro" w:hAnsi="Soho Gothic Pro"/>
          <w:sz w:val="14"/>
          <w:szCs w:val="14"/>
        </w:rPr>
        <w:t>13,</w:t>
      </w:r>
      <w:r w:rsidR="0030077C">
        <w:rPr>
          <w:rFonts w:ascii="Soho Gothic Pro" w:hAnsi="Soho Gothic Pro"/>
          <w:sz w:val="14"/>
          <w:szCs w:val="14"/>
        </w:rPr>
        <w:t>5</w:t>
      </w:r>
      <w:r w:rsidRPr="00B959FF">
        <w:rPr>
          <w:rFonts w:ascii="Soho Gothic Pro" w:hAnsi="Soho Gothic Pro"/>
          <w:sz w:val="14"/>
          <w:szCs w:val="14"/>
        </w:rPr>
        <w:t>00 children asked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8349D"/>
    <w:multiLevelType w:val="hybridMultilevel"/>
    <w:tmpl w:val="3C3E9CF8"/>
    <w:lvl w:ilvl="0" w:tplc="8E561830">
      <w:start w:val="400"/>
      <w:numFmt w:val="bullet"/>
      <w:lvlText w:val="-"/>
      <w:lvlJc w:val="left"/>
      <w:pPr>
        <w:ind w:left="720" w:hanging="360"/>
      </w:pPr>
      <w:rPr>
        <w:rFonts w:ascii="Avenir LT Std 45 Book" w:eastAsiaTheme="minorHAnsi" w:hAnsi="Avenir LT Std 45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C4293E"/>
    <w:multiLevelType w:val="hybridMultilevel"/>
    <w:tmpl w:val="728A997E"/>
    <w:lvl w:ilvl="0" w:tplc="799E31E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550FF"/>
    <w:multiLevelType w:val="hybridMultilevel"/>
    <w:tmpl w:val="AF665476"/>
    <w:lvl w:ilvl="0" w:tplc="6C6E42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33"/>
    <w:rsid w:val="0000556A"/>
    <w:rsid w:val="000534C1"/>
    <w:rsid w:val="0008058E"/>
    <w:rsid w:val="000A0E0A"/>
    <w:rsid w:val="000B7952"/>
    <w:rsid w:val="000F703B"/>
    <w:rsid w:val="000F7F59"/>
    <w:rsid w:val="00102394"/>
    <w:rsid w:val="00153CFE"/>
    <w:rsid w:val="00155B5D"/>
    <w:rsid w:val="001714C2"/>
    <w:rsid w:val="00172842"/>
    <w:rsid w:val="00172D09"/>
    <w:rsid w:val="001736F1"/>
    <w:rsid w:val="00180523"/>
    <w:rsid w:val="00187038"/>
    <w:rsid w:val="00194E91"/>
    <w:rsid w:val="001A67D3"/>
    <w:rsid w:val="001C5766"/>
    <w:rsid w:val="0020592D"/>
    <w:rsid w:val="00205B35"/>
    <w:rsid w:val="00206C1C"/>
    <w:rsid w:val="00261CAC"/>
    <w:rsid w:val="00284C04"/>
    <w:rsid w:val="00296009"/>
    <w:rsid w:val="002A1845"/>
    <w:rsid w:val="002B6320"/>
    <w:rsid w:val="002C03D6"/>
    <w:rsid w:val="002C38A3"/>
    <w:rsid w:val="002C5709"/>
    <w:rsid w:val="002E7BF9"/>
    <w:rsid w:val="002F4FFE"/>
    <w:rsid w:val="0030077C"/>
    <w:rsid w:val="00323F93"/>
    <w:rsid w:val="003412C1"/>
    <w:rsid w:val="0036085E"/>
    <w:rsid w:val="0036166D"/>
    <w:rsid w:val="003855C8"/>
    <w:rsid w:val="00390042"/>
    <w:rsid w:val="0039250B"/>
    <w:rsid w:val="003D2F1D"/>
    <w:rsid w:val="003E25F6"/>
    <w:rsid w:val="00430A2C"/>
    <w:rsid w:val="004B6A99"/>
    <w:rsid w:val="004C0DFC"/>
    <w:rsid w:val="004C4743"/>
    <w:rsid w:val="005020C5"/>
    <w:rsid w:val="00540FEA"/>
    <w:rsid w:val="00542250"/>
    <w:rsid w:val="005501E4"/>
    <w:rsid w:val="005568C1"/>
    <w:rsid w:val="00556EBF"/>
    <w:rsid w:val="005A0594"/>
    <w:rsid w:val="005A0C92"/>
    <w:rsid w:val="005B2B37"/>
    <w:rsid w:val="0060140F"/>
    <w:rsid w:val="00615E93"/>
    <w:rsid w:val="00623C72"/>
    <w:rsid w:val="00636FFC"/>
    <w:rsid w:val="0065448D"/>
    <w:rsid w:val="00665122"/>
    <w:rsid w:val="006C3BA1"/>
    <w:rsid w:val="006D35EF"/>
    <w:rsid w:val="006F58BC"/>
    <w:rsid w:val="00706030"/>
    <w:rsid w:val="0072551B"/>
    <w:rsid w:val="0073332C"/>
    <w:rsid w:val="00742E2D"/>
    <w:rsid w:val="007457E5"/>
    <w:rsid w:val="00777C35"/>
    <w:rsid w:val="00783577"/>
    <w:rsid w:val="007B3BD6"/>
    <w:rsid w:val="007B5E1F"/>
    <w:rsid w:val="007C559D"/>
    <w:rsid w:val="008025F2"/>
    <w:rsid w:val="00812C3F"/>
    <w:rsid w:val="00837B47"/>
    <w:rsid w:val="008608A1"/>
    <w:rsid w:val="00891FA5"/>
    <w:rsid w:val="008A338A"/>
    <w:rsid w:val="008A38CB"/>
    <w:rsid w:val="008B4022"/>
    <w:rsid w:val="008E6893"/>
    <w:rsid w:val="008F3BB0"/>
    <w:rsid w:val="008F6232"/>
    <w:rsid w:val="00900C0D"/>
    <w:rsid w:val="009117EB"/>
    <w:rsid w:val="00913D8A"/>
    <w:rsid w:val="009170C3"/>
    <w:rsid w:val="00932ADC"/>
    <w:rsid w:val="00983B78"/>
    <w:rsid w:val="00992ADD"/>
    <w:rsid w:val="00993F52"/>
    <w:rsid w:val="009A6E0B"/>
    <w:rsid w:val="009B7D39"/>
    <w:rsid w:val="00A02BBE"/>
    <w:rsid w:val="00A210F9"/>
    <w:rsid w:val="00A25F31"/>
    <w:rsid w:val="00A425FB"/>
    <w:rsid w:val="00A64A0A"/>
    <w:rsid w:val="00A87C77"/>
    <w:rsid w:val="00AA6885"/>
    <w:rsid w:val="00AB2206"/>
    <w:rsid w:val="00AC529B"/>
    <w:rsid w:val="00B07C4B"/>
    <w:rsid w:val="00B171FC"/>
    <w:rsid w:val="00B21A42"/>
    <w:rsid w:val="00B40D1E"/>
    <w:rsid w:val="00B43A5A"/>
    <w:rsid w:val="00B673DC"/>
    <w:rsid w:val="00B846FC"/>
    <w:rsid w:val="00B959FF"/>
    <w:rsid w:val="00BA2D9C"/>
    <w:rsid w:val="00BB1C87"/>
    <w:rsid w:val="00BF5457"/>
    <w:rsid w:val="00C21814"/>
    <w:rsid w:val="00C3648C"/>
    <w:rsid w:val="00CA6F0F"/>
    <w:rsid w:val="00CD599F"/>
    <w:rsid w:val="00CD74EC"/>
    <w:rsid w:val="00D05431"/>
    <w:rsid w:val="00D17EEA"/>
    <w:rsid w:val="00D26908"/>
    <w:rsid w:val="00D75904"/>
    <w:rsid w:val="00D8343A"/>
    <w:rsid w:val="00D9101A"/>
    <w:rsid w:val="00DA1DC8"/>
    <w:rsid w:val="00DA3397"/>
    <w:rsid w:val="00DC3708"/>
    <w:rsid w:val="00DC4520"/>
    <w:rsid w:val="00DD2ADA"/>
    <w:rsid w:val="00E036BB"/>
    <w:rsid w:val="00E03AD8"/>
    <w:rsid w:val="00E47568"/>
    <w:rsid w:val="00E92C33"/>
    <w:rsid w:val="00EC4147"/>
    <w:rsid w:val="00EC52BA"/>
    <w:rsid w:val="00ED3E7F"/>
    <w:rsid w:val="00EF7B8B"/>
    <w:rsid w:val="00F15F4E"/>
    <w:rsid w:val="00F30D1B"/>
    <w:rsid w:val="00F6616B"/>
    <w:rsid w:val="00FA580E"/>
    <w:rsid w:val="00FA6823"/>
    <w:rsid w:val="00FC6553"/>
    <w:rsid w:val="00FD236A"/>
    <w:rsid w:val="00FD531D"/>
    <w:rsid w:val="00FF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7D3E2"/>
  <w15:chartTrackingRefBased/>
  <w15:docId w15:val="{2359B892-63CF-4F3C-B323-13A0D1C7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D39"/>
  </w:style>
  <w:style w:type="paragraph" w:styleId="Footer">
    <w:name w:val="footer"/>
    <w:basedOn w:val="Normal"/>
    <w:link w:val="FooterChar"/>
    <w:uiPriority w:val="99"/>
    <w:unhideWhenUsed/>
    <w:rsid w:val="009B7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D39"/>
  </w:style>
  <w:style w:type="paragraph" w:styleId="ListParagraph">
    <w:name w:val="List Paragraph"/>
    <w:basedOn w:val="Normal"/>
    <w:uiPriority w:val="34"/>
    <w:qFormat/>
    <w:rsid w:val="001A67D3"/>
    <w:pPr>
      <w:ind w:left="720"/>
      <w:contextualSpacing/>
    </w:pPr>
  </w:style>
  <w:style w:type="character" w:styleId="Hyperlink">
    <w:name w:val="Hyperlink"/>
    <w:basedOn w:val="DefaultParagraphFont"/>
    <w:uiPriority w:val="99"/>
    <w:unhideWhenUsed/>
    <w:rsid w:val="00CD599F"/>
    <w:rPr>
      <w:color w:val="0563C1" w:themeColor="hyperlink"/>
      <w:u w:val="single"/>
    </w:rPr>
  </w:style>
  <w:style w:type="character" w:customStyle="1" w:styleId="UnresolvedMention1">
    <w:name w:val="Unresolved Mention1"/>
    <w:basedOn w:val="DefaultParagraphFont"/>
    <w:uiPriority w:val="99"/>
    <w:semiHidden/>
    <w:unhideWhenUsed/>
    <w:rsid w:val="00CD599F"/>
    <w:rPr>
      <w:color w:val="605E5C"/>
      <w:shd w:val="clear" w:color="auto" w:fill="E1DFDD"/>
    </w:rPr>
  </w:style>
  <w:style w:type="paragraph" w:styleId="FootnoteText">
    <w:name w:val="footnote text"/>
    <w:basedOn w:val="Normal"/>
    <w:link w:val="FootnoteTextChar"/>
    <w:uiPriority w:val="99"/>
    <w:semiHidden/>
    <w:unhideWhenUsed/>
    <w:rsid w:val="00153CFE"/>
    <w:pPr>
      <w:spacing w:after="0" w:line="240" w:lineRule="auto"/>
    </w:pPr>
  </w:style>
  <w:style w:type="character" w:customStyle="1" w:styleId="FootnoteTextChar">
    <w:name w:val="Footnote Text Char"/>
    <w:basedOn w:val="DefaultParagraphFont"/>
    <w:link w:val="FootnoteText"/>
    <w:uiPriority w:val="99"/>
    <w:semiHidden/>
    <w:rsid w:val="00153CFE"/>
  </w:style>
  <w:style w:type="character" w:styleId="FootnoteReference">
    <w:name w:val="footnote reference"/>
    <w:basedOn w:val="DefaultParagraphFont"/>
    <w:uiPriority w:val="99"/>
    <w:semiHidden/>
    <w:unhideWhenUsed/>
    <w:rsid w:val="00153CFE"/>
    <w:rPr>
      <w:vertAlign w:val="superscript"/>
    </w:rPr>
  </w:style>
  <w:style w:type="paragraph" w:styleId="BalloonText">
    <w:name w:val="Balloon Text"/>
    <w:basedOn w:val="Normal"/>
    <w:link w:val="BalloonTextChar"/>
    <w:uiPriority w:val="99"/>
    <w:semiHidden/>
    <w:unhideWhenUsed/>
    <w:rsid w:val="00ED3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E7F"/>
    <w:rPr>
      <w:rFonts w:ascii="Segoe UI" w:hAnsi="Segoe UI" w:cs="Segoe UI"/>
      <w:sz w:val="18"/>
      <w:szCs w:val="18"/>
    </w:rPr>
  </w:style>
  <w:style w:type="character" w:styleId="CommentReference">
    <w:name w:val="annotation reference"/>
    <w:basedOn w:val="DefaultParagraphFont"/>
    <w:uiPriority w:val="99"/>
    <w:semiHidden/>
    <w:unhideWhenUsed/>
    <w:rsid w:val="005568C1"/>
    <w:rPr>
      <w:sz w:val="16"/>
      <w:szCs w:val="16"/>
    </w:rPr>
  </w:style>
  <w:style w:type="paragraph" w:styleId="CommentText">
    <w:name w:val="annotation text"/>
    <w:basedOn w:val="Normal"/>
    <w:link w:val="CommentTextChar"/>
    <w:uiPriority w:val="99"/>
    <w:semiHidden/>
    <w:unhideWhenUsed/>
    <w:rsid w:val="005568C1"/>
    <w:pPr>
      <w:spacing w:line="240" w:lineRule="auto"/>
    </w:pPr>
  </w:style>
  <w:style w:type="character" w:customStyle="1" w:styleId="CommentTextChar">
    <w:name w:val="Comment Text Char"/>
    <w:basedOn w:val="DefaultParagraphFont"/>
    <w:link w:val="CommentText"/>
    <w:uiPriority w:val="99"/>
    <w:semiHidden/>
    <w:rsid w:val="005568C1"/>
  </w:style>
  <w:style w:type="paragraph" w:styleId="CommentSubject">
    <w:name w:val="annotation subject"/>
    <w:basedOn w:val="CommentText"/>
    <w:next w:val="CommentText"/>
    <w:link w:val="CommentSubjectChar"/>
    <w:uiPriority w:val="99"/>
    <w:semiHidden/>
    <w:unhideWhenUsed/>
    <w:rsid w:val="005568C1"/>
    <w:rPr>
      <w:b/>
      <w:bCs/>
    </w:rPr>
  </w:style>
  <w:style w:type="character" w:customStyle="1" w:styleId="CommentSubjectChar">
    <w:name w:val="Comment Subject Char"/>
    <w:basedOn w:val="CommentTextChar"/>
    <w:link w:val="CommentSubject"/>
    <w:uiPriority w:val="99"/>
    <w:semiHidden/>
    <w:rsid w:val="005568C1"/>
    <w:rPr>
      <w:b/>
      <w:bCs/>
    </w:rPr>
  </w:style>
  <w:style w:type="paragraph" w:styleId="Revision">
    <w:name w:val="Revision"/>
    <w:hidden/>
    <w:uiPriority w:val="99"/>
    <w:semiHidden/>
    <w:rsid w:val="00102394"/>
    <w:pPr>
      <w:spacing w:after="0" w:line="240" w:lineRule="auto"/>
    </w:pPr>
  </w:style>
  <w:style w:type="character" w:styleId="Emphasis">
    <w:name w:val="Emphasis"/>
    <w:basedOn w:val="DefaultParagraphFont"/>
    <w:uiPriority w:val="20"/>
    <w:qFormat/>
    <w:rsid w:val="0065448D"/>
    <w:rPr>
      <w:i/>
      <w:iCs/>
    </w:rPr>
  </w:style>
  <w:style w:type="paragraph" w:customStyle="1" w:styleId="Body">
    <w:name w:val="Body"/>
    <w:basedOn w:val="Normal"/>
    <w:rsid w:val="00AA6885"/>
    <w:pPr>
      <w:spacing w:after="0" w:line="240" w:lineRule="auto"/>
    </w:pPr>
    <w:rPr>
      <w:rFonts w:ascii="Calibri" w:hAnsi="Calibri" w:cs="Calibri"/>
      <w:color w:val="000000"/>
      <w:sz w:val="24"/>
      <w:szCs w:val="24"/>
      <w:lang w:eastAsia="es-MX"/>
    </w:rPr>
  </w:style>
  <w:style w:type="character" w:styleId="UnresolvedMention">
    <w:name w:val="Unresolved Mention"/>
    <w:basedOn w:val="DefaultParagraphFont"/>
    <w:uiPriority w:val="99"/>
    <w:semiHidden/>
    <w:unhideWhenUsed/>
    <w:rsid w:val="0060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850266">
      <w:bodyDiv w:val="1"/>
      <w:marLeft w:val="0"/>
      <w:marRight w:val="0"/>
      <w:marTop w:val="0"/>
      <w:marBottom w:val="0"/>
      <w:divBdr>
        <w:top w:val="none" w:sz="0" w:space="0" w:color="auto"/>
        <w:left w:val="none" w:sz="0" w:space="0" w:color="auto"/>
        <w:bottom w:val="none" w:sz="0" w:space="0" w:color="auto"/>
        <w:right w:val="none" w:sz="0" w:space="0" w:color="auto"/>
      </w:divBdr>
    </w:div>
    <w:div w:id="1394349256">
      <w:bodyDiv w:val="1"/>
      <w:marLeft w:val="0"/>
      <w:marRight w:val="0"/>
      <w:marTop w:val="0"/>
      <w:marBottom w:val="0"/>
      <w:divBdr>
        <w:top w:val="none" w:sz="0" w:space="0" w:color="auto"/>
        <w:left w:val="none" w:sz="0" w:space="0" w:color="auto"/>
        <w:bottom w:val="none" w:sz="0" w:space="0" w:color="auto"/>
        <w:right w:val="none" w:sz="0" w:space="0" w:color="auto"/>
      </w:divBdr>
    </w:div>
    <w:div w:id="1401291532">
      <w:bodyDiv w:val="1"/>
      <w:marLeft w:val="0"/>
      <w:marRight w:val="0"/>
      <w:marTop w:val="0"/>
      <w:marBottom w:val="0"/>
      <w:divBdr>
        <w:top w:val="none" w:sz="0" w:space="0" w:color="auto"/>
        <w:left w:val="none" w:sz="0" w:space="0" w:color="auto"/>
        <w:bottom w:val="none" w:sz="0" w:space="0" w:color="auto"/>
        <w:right w:val="none" w:sz="0" w:space="0" w:color="auto"/>
      </w:divBdr>
    </w:div>
    <w:div w:id="1627158958">
      <w:bodyDiv w:val="1"/>
      <w:marLeft w:val="0"/>
      <w:marRight w:val="0"/>
      <w:marTop w:val="0"/>
      <w:marBottom w:val="0"/>
      <w:divBdr>
        <w:top w:val="none" w:sz="0" w:space="0" w:color="auto"/>
        <w:left w:val="none" w:sz="0" w:space="0" w:color="auto"/>
        <w:bottom w:val="none" w:sz="0" w:space="0" w:color="auto"/>
        <w:right w:val="none" w:sz="0" w:space="0" w:color="auto"/>
      </w:divBdr>
    </w:div>
    <w:div w:id="16771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eatlikeap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koMSL@msl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ko.com/eatlikeap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ko.com/eatlikeapro" TargetMode="External"/><Relationship Id="rId4" Type="http://schemas.openxmlformats.org/officeDocument/2006/relationships/settings" Target="settings.xml"/><Relationship Id="rId9" Type="http://schemas.openxmlformats.org/officeDocument/2006/relationships/hyperlink" Target="https://www.youtube.com/watch?v=H2xiIEdU7pU&amp;feature=youtu.b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eko.com/eatlikea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2426-77D9-4925-BE38-8DDCA0ED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1125</Words>
  <Characters>6416</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Selfe</dc:creator>
  <cp:keywords/>
  <dc:description/>
  <cp:lastModifiedBy>Peren Helvacı</cp:lastModifiedBy>
  <cp:revision>9</cp:revision>
  <cp:lastPrinted>2019-05-08T16:09:00Z</cp:lastPrinted>
  <dcterms:created xsi:type="dcterms:W3CDTF">2019-05-15T17:09:00Z</dcterms:created>
  <dcterms:modified xsi:type="dcterms:W3CDTF">2019-07-01T08:48:00Z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BE000398@arcelik.com</vt:lpwstr>
  </property>
  <property fmtid="{D5CDD505-2E9C-101B-9397-08002B2CF9AE}" pid="5" name="MSIP_Label_18de4db4-e00d-47c3-9d58-42953a01c92d_SetDate">
    <vt:lpwstr>2019-05-07T08:37:11.9544829Z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ies>
</file>