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DA0" w:rsidRPr="00D809A1" w:rsidRDefault="00E15828" w:rsidP="005C2B3B">
      <w:pPr>
        <w:ind w:left="7088" w:right="-1140" w:hanging="284"/>
        <w:rPr>
          <w:rFonts w:ascii="Helvetica Light" w:hAnsi="Helvetica Light" w:cs="Arial"/>
          <w:noProof/>
          <w:color w:val="000000" w:themeColor="text1"/>
          <w:sz w:val="15"/>
          <w:szCs w:val="15"/>
          <w:lang w:val="tr-TR"/>
        </w:rPr>
      </w:pPr>
      <w:r w:rsidRPr="00D809A1">
        <w:rPr>
          <w:rFonts w:ascii="Helvetica Light" w:hAnsi="Helvetica Light" w:cs="Arial"/>
          <w:noProof/>
          <w:color w:val="000000" w:themeColor="text1"/>
          <w:sz w:val="15"/>
          <w:szCs w:val="15"/>
          <w:lang w:val="tr-TR" w:eastAsia="tr-TR"/>
        </w:rPr>
        <w:drawing>
          <wp:anchor distT="0" distB="0" distL="114300" distR="114300" simplePos="0" relativeHeight="251660288" behindDoc="0" locked="0" layoutInCell="1" allowOverlap="1" wp14:anchorId="0551162B" wp14:editId="12CC1790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D809A1">
        <w:rPr>
          <w:rFonts w:ascii="Helvetica Light" w:hAnsi="Helvetica Light" w:cs="Arial"/>
          <w:noProof/>
          <w:color w:val="000000" w:themeColor="text1"/>
          <w:sz w:val="15"/>
          <w:szCs w:val="15"/>
          <w:lang w:val="tr-TR" w:eastAsia="tr-TR"/>
        </w:rPr>
        <w:drawing>
          <wp:anchor distT="0" distB="0" distL="114300" distR="114300" simplePos="0" relativeHeight="251661312" behindDoc="0" locked="0" layoutInCell="1" allowOverlap="1" wp14:anchorId="3AB09BAC" wp14:editId="2450DD58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D809A1">
        <w:rPr>
          <w:rFonts w:ascii="Helvetica Light" w:hAnsi="Helvetica Light" w:cs="Arial"/>
          <w:noProof/>
          <w:color w:val="000000" w:themeColor="text1"/>
          <w:sz w:val="15"/>
          <w:szCs w:val="15"/>
          <w:lang w:val="tr-TR"/>
        </w:rPr>
        <w:t xml:space="preserve"> </w:t>
      </w:r>
    </w:p>
    <w:p w:rsidR="00123DAB" w:rsidRPr="00D809A1" w:rsidRDefault="00123DAB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</w:pP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Arçelik A.Ş.</w:t>
      </w:r>
    </w:p>
    <w:p w:rsidR="00F43252" w:rsidRPr="00D809A1" w:rsidRDefault="002704AD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</w:pP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S</w:t>
      </w:r>
      <w:r w:rsidRPr="00D809A1">
        <w:rPr>
          <w:rFonts w:ascii="Helvetica Light" w:eastAsia="Calibri" w:hAnsi="Helvetica Light" w:cs="Calibri"/>
          <w:noProof/>
          <w:color w:val="000000" w:themeColor="text1"/>
          <w:sz w:val="16"/>
          <w:szCs w:val="16"/>
          <w:lang w:val="tr-TR"/>
        </w:rPr>
        <w:t>ü</w:t>
      </w: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tl</w:t>
      </w:r>
      <w:r w:rsidRPr="00D809A1">
        <w:rPr>
          <w:rFonts w:ascii="Helvetica Light" w:eastAsia="Calibri" w:hAnsi="Helvetica Light" w:cs="Calibri"/>
          <w:noProof/>
          <w:color w:val="000000" w:themeColor="text1"/>
          <w:sz w:val="16"/>
          <w:szCs w:val="16"/>
          <w:lang w:val="tr-TR"/>
        </w:rPr>
        <w:t>ü</w:t>
      </w: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ce Karaa</w:t>
      </w:r>
      <w:r w:rsidRPr="00D809A1">
        <w:rPr>
          <w:rFonts w:ascii="Helvetica Light" w:eastAsia="Calibri" w:hAnsi="Helvetica Light" w:cs="Calibri"/>
          <w:noProof/>
          <w:color w:val="000000" w:themeColor="text1"/>
          <w:sz w:val="16"/>
          <w:szCs w:val="16"/>
          <w:lang w:val="tr-TR"/>
        </w:rPr>
        <w:t>ğ</w:t>
      </w: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a</w:t>
      </w:r>
      <w:r w:rsidRPr="00D809A1">
        <w:rPr>
          <w:rFonts w:ascii="Helvetica Light" w:eastAsia="Calibri" w:hAnsi="Helvetica Light" w:cs="Calibri"/>
          <w:noProof/>
          <w:color w:val="000000" w:themeColor="text1"/>
          <w:sz w:val="16"/>
          <w:szCs w:val="16"/>
          <w:lang w:val="tr-TR"/>
        </w:rPr>
        <w:t>ç</w:t>
      </w: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 xml:space="preserve"> Caddesi </w:t>
      </w:r>
    </w:p>
    <w:p w:rsidR="002704AD" w:rsidRPr="00D809A1" w:rsidRDefault="002704AD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</w:pP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No: 2/6</w:t>
      </w:r>
    </w:p>
    <w:p w:rsidR="002704AD" w:rsidRPr="00D809A1" w:rsidRDefault="002704AD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</w:pP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Beyo</w:t>
      </w:r>
      <w:r w:rsidRPr="00D809A1">
        <w:rPr>
          <w:rFonts w:ascii="Helvetica Light" w:eastAsia="Calibri" w:hAnsi="Helvetica Light" w:cs="Calibri"/>
          <w:noProof/>
          <w:color w:val="000000" w:themeColor="text1"/>
          <w:sz w:val="16"/>
          <w:szCs w:val="16"/>
          <w:lang w:val="tr-TR"/>
        </w:rPr>
        <w:t>ğ</w:t>
      </w: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 xml:space="preserve">lu 34445 </w:t>
      </w:r>
      <w:r w:rsidRPr="00D809A1">
        <w:rPr>
          <w:rFonts w:ascii="Helvetica Light" w:eastAsia="Calibri" w:hAnsi="Helvetica Light" w:cs="Calibri"/>
          <w:noProof/>
          <w:color w:val="000000" w:themeColor="text1"/>
          <w:sz w:val="16"/>
          <w:szCs w:val="16"/>
          <w:lang w:val="tr-TR"/>
        </w:rPr>
        <w:t>İ</w:t>
      </w:r>
      <w:r w:rsidR="008617B8"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stanbul</w:t>
      </w:r>
    </w:p>
    <w:p w:rsidR="002704AD" w:rsidRPr="00D809A1" w:rsidRDefault="008617B8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</w:pP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T: 0</w:t>
      </w:r>
      <w:r w:rsidR="002704AD"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212 314 34 34</w:t>
      </w:r>
      <w:r w:rsidR="00E133DB"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 xml:space="preserve"> / 30 20</w:t>
      </w:r>
    </w:p>
    <w:p w:rsidR="008617B8" w:rsidRPr="00D809A1" w:rsidRDefault="008617B8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</w:pPr>
      <w:r w:rsidRPr="00D809A1"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  <w:t>F: 0212 314 34 82</w:t>
      </w:r>
    </w:p>
    <w:p w:rsidR="002704AD" w:rsidRPr="00D809A1" w:rsidRDefault="00721025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FF0000"/>
          <w:sz w:val="16"/>
          <w:szCs w:val="16"/>
          <w:lang w:val="tr-TR"/>
        </w:rPr>
      </w:pPr>
      <w:r w:rsidRPr="00D809A1">
        <w:rPr>
          <w:rFonts w:ascii="Helvetica Light" w:hAnsi="Helvetica Light" w:cs="Arial"/>
          <w:noProof/>
          <w:color w:val="FF0000"/>
          <w:sz w:val="16"/>
          <w:szCs w:val="16"/>
          <w:lang w:val="tr-TR"/>
        </w:rPr>
        <w:t>www.</w:t>
      </w:r>
      <w:r w:rsidR="002704AD" w:rsidRPr="00D809A1">
        <w:rPr>
          <w:rFonts w:ascii="Helvetica Light" w:hAnsi="Helvetica Light" w:cs="Arial"/>
          <w:noProof/>
          <w:color w:val="FF0000"/>
          <w:sz w:val="16"/>
          <w:szCs w:val="16"/>
          <w:lang w:val="tr-TR"/>
        </w:rPr>
        <w:t>arcelik</w:t>
      </w:r>
      <w:r w:rsidR="00692ED7" w:rsidRPr="00D809A1">
        <w:rPr>
          <w:rFonts w:ascii="Helvetica Light" w:hAnsi="Helvetica Light" w:cs="Arial"/>
          <w:noProof/>
          <w:color w:val="FF0000"/>
          <w:sz w:val="16"/>
          <w:szCs w:val="16"/>
          <w:lang w:val="tr-TR"/>
        </w:rPr>
        <w:t>as</w:t>
      </w:r>
      <w:r w:rsidR="002704AD" w:rsidRPr="00D809A1">
        <w:rPr>
          <w:rFonts w:ascii="Helvetica Light" w:hAnsi="Helvetica Light" w:cs="Arial"/>
          <w:noProof/>
          <w:color w:val="FF0000"/>
          <w:sz w:val="16"/>
          <w:szCs w:val="16"/>
          <w:lang w:val="tr-TR"/>
        </w:rPr>
        <w:t>.com.tr</w:t>
      </w:r>
    </w:p>
    <w:p w:rsidR="002704AD" w:rsidRPr="00D809A1" w:rsidRDefault="002704AD" w:rsidP="00C4541F">
      <w:pPr>
        <w:spacing w:line="276" w:lineRule="auto"/>
        <w:ind w:left="7371" w:right="-1140"/>
        <w:rPr>
          <w:rFonts w:ascii="Helvetica Light" w:hAnsi="Helvetica Light" w:cs="Arial"/>
          <w:noProof/>
          <w:color w:val="000000" w:themeColor="text1"/>
          <w:sz w:val="16"/>
          <w:szCs w:val="16"/>
          <w:lang w:val="tr-TR"/>
        </w:rPr>
      </w:pPr>
    </w:p>
    <w:p w:rsidR="003A63AF" w:rsidRPr="00D809A1" w:rsidRDefault="003A63AF" w:rsidP="00815BD2">
      <w:pPr>
        <w:rPr>
          <w:rFonts w:ascii="Calibri" w:eastAsia="Times New Roman" w:hAnsi="Calibri" w:cs="Times New Roman"/>
          <w:b/>
          <w:noProof/>
          <w:color w:val="000000"/>
          <w:sz w:val="32"/>
          <w:lang w:val="tr-TR" w:bidi="tr-TR"/>
        </w:rPr>
      </w:pPr>
    </w:p>
    <w:p w:rsidR="004557D0" w:rsidRPr="00D809A1" w:rsidRDefault="004557D0" w:rsidP="00146159">
      <w:pPr>
        <w:jc w:val="both"/>
        <w:rPr>
          <w:noProof/>
          <w:sz w:val="24"/>
          <w:szCs w:val="24"/>
          <w:lang w:val="tr-TR"/>
        </w:rPr>
      </w:pPr>
    </w:p>
    <w:p w:rsidR="00D809A1" w:rsidRPr="00D809A1" w:rsidRDefault="009876B6" w:rsidP="00D809A1">
      <w:pPr>
        <w:jc w:val="center"/>
        <w:rPr>
          <w:b/>
          <w:noProof/>
          <w:sz w:val="24"/>
          <w:szCs w:val="24"/>
          <w:lang w:val="tr-TR"/>
        </w:rPr>
      </w:pPr>
      <w:bookmarkStart w:id="0" w:name="_GoBack"/>
      <w:r>
        <w:rPr>
          <w:rFonts w:ascii="Calibri" w:hAnsi="Calibri"/>
          <w:b/>
          <w:bCs/>
          <w:noProof/>
          <w:color w:val="000000"/>
          <w:sz w:val="44"/>
          <w:szCs w:val="44"/>
          <w:lang w:val="tr-TR"/>
        </w:rPr>
        <w:t xml:space="preserve">Babalar Günü Keyfini Arçelik </w:t>
      </w:r>
      <w:r w:rsidR="00D844BE">
        <w:rPr>
          <w:rFonts w:ascii="Calibri" w:hAnsi="Calibri"/>
          <w:b/>
          <w:bCs/>
          <w:noProof/>
          <w:color w:val="000000"/>
          <w:sz w:val="44"/>
          <w:szCs w:val="44"/>
          <w:lang w:val="tr-TR"/>
        </w:rPr>
        <w:t xml:space="preserve">Yeni </w:t>
      </w:r>
      <w:r>
        <w:rPr>
          <w:rFonts w:ascii="Calibri" w:hAnsi="Calibri"/>
          <w:b/>
          <w:bCs/>
          <w:noProof/>
          <w:color w:val="000000"/>
          <w:sz w:val="44"/>
          <w:szCs w:val="44"/>
          <w:lang w:val="tr-TR"/>
        </w:rPr>
        <w:t xml:space="preserve">Telve ile Yaşatın </w:t>
      </w:r>
    </w:p>
    <w:bookmarkEnd w:id="0"/>
    <w:p w:rsidR="00D809A1" w:rsidRPr="00D809A1" w:rsidRDefault="00D809A1" w:rsidP="00D809A1">
      <w:pPr>
        <w:rPr>
          <w:noProof/>
          <w:sz w:val="24"/>
          <w:szCs w:val="24"/>
          <w:lang w:val="tr-TR"/>
        </w:rPr>
      </w:pPr>
    </w:p>
    <w:p w:rsidR="00D809A1" w:rsidRPr="00D809A1" w:rsidRDefault="00D809A1" w:rsidP="00D809A1">
      <w:pPr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</w:pPr>
    </w:p>
    <w:p w:rsidR="00D809A1" w:rsidRDefault="00D809A1" w:rsidP="00194DD4">
      <w:pPr>
        <w:jc w:val="center"/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</w:pPr>
      <w:r w:rsidRPr="00D809A1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>Türkiye’nin lider ev teknolojileri markası</w:t>
      </w:r>
      <w:r w:rsidR="00D844BE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 Arçelik</w:t>
      </w:r>
      <w:r w:rsidRPr="00D809A1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, </w:t>
      </w:r>
      <w:r w:rsidR="00D844BE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Babalar Günü’nde </w:t>
      </w:r>
      <w:r w:rsidRPr="00D809A1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>babası</w:t>
      </w:r>
      <w:r w:rsidR="00D844BE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yla karşılıklı kahve keyfi yaşamak </w:t>
      </w:r>
      <w:r w:rsidRPr="00D809A1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isteyenler için </w:t>
      </w:r>
      <w:r w:rsidR="00D844BE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Arçelik Yeni Telve ve K 3300 </w:t>
      </w:r>
      <w:r w:rsidR="001A1154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Mini </w:t>
      </w:r>
      <w:r w:rsidR="00D844BE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>Telve Türk Kahvesi m</w:t>
      </w:r>
      <w:r w:rsidR="00D844BE" w:rsidRPr="00D844BE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>akine</w:t>
      </w:r>
      <w:r w:rsidR="00D844BE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>lerini</w:t>
      </w:r>
      <w:r w:rsidR="00194DD4">
        <w:rPr>
          <w:rFonts w:ascii="Calibri" w:hAnsi="Calibri"/>
          <w:b/>
          <w:bCs/>
          <w:noProof/>
          <w:color w:val="000000"/>
          <w:sz w:val="28"/>
          <w:szCs w:val="28"/>
          <w:lang w:val="tr-TR"/>
        </w:rPr>
        <w:t xml:space="preserve"> sunuyor. </w:t>
      </w:r>
    </w:p>
    <w:p w:rsidR="00D809A1" w:rsidRPr="00D809A1" w:rsidRDefault="00D809A1" w:rsidP="00D809A1">
      <w:pPr>
        <w:jc w:val="both"/>
        <w:rPr>
          <w:rFonts w:ascii="Calibri" w:hAnsi="Calibri"/>
          <w:bCs/>
          <w:noProof/>
          <w:color w:val="000000"/>
          <w:sz w:val="24"/>
          <w:szCs w:val="24"/>
          <w:lang w:val="tr-TR"/>
        </w:rPr>
      </w:pPr>
    </w:p>
    <w:p w:rsidR="00A04F6B" w:rsidRDefault="00A04F6B" w:rsidP="00A04F6B">
      <w:pPr>
        <w:rPr>
          <w:b/>
          <w:bCs/>
          <w:noProof/>
          <w:sz w:val="24"/>
          <w:szCs w:val="24"/>
          <w:lang w:val="tr-TR"/>
        </w:rPr>
      </w:pPr>
    </w:p>
    <w:p w:rsidR="00A04F6B" w:rsidRDefault="00A04F6B" w:rsidP="00A04F6B">
      <w:pPr>
        <w:rPr>
          <w:b/>
          <w:bCs/>
          <w:noProof/>
          <w:sz w:val="24"/>
          <w:szCs w:val="24"/>
          <w:lang w:val="tr-TR"/>
        </w:rPr>
      </w:pPr>
      <w:r w:rsidRPr="00D809A1">
        <w:rPr>
          <w:b/>
          <w:bCs/>
          <w:noProof/>
          <w:sz w:val="24"/>
          <w:szCs w:val="24"/>
          <w:lang w:val="tr-TR"/>
        </w:rPr>
        <w:t xml:space="preserve">Arçelik </w:t>
      </w:r>
      <w:r w:rsidR="00FD150C">
        <w:rPr>
          <w:b/>
          <w:bCs/>
          <w:noProof/>
          <w:sz w:val="24"/>
          <w:szCs w:val="24"/>
          <w:lang w:val="tr-TR"/>
        </w:rPr>
        <w:t xml:space="preserve">Yeni Telve </w:t>
      </w:r>
      <w:r w:rsidR="00FD150C">
        <w:rPr>
          <w:b/>
          <w:noProof/>
          <w:color w:val="000000"/>
          <w:sz w:val="24"/>
          <w:szCs w:val="24"/>
          <w:lang w:val="tr-TR"/>
        </w:rPr>
        <w:t>Türk Kahve</w:t>
      </w:r>
      <w:r w:rsidR="004E3C74">
        <w:rPr>
          <w:b/>
          <w:noProof/>
          <w:color w:val="000000"/>
          <w:sz w:val="24"/>
          <w:szCs w:val="24"/>
          <w:lang w:val="tr-TR"/>
        </w:rPr>
        <w:t>si</w:t>
      </w:r>
      <w:r w:rsidR="00FD150C">
        <w:rPr>
          <w:b/>
          <w:noProof/>
          <w:color w:val="000000"/>
          <w:sz w:val="24"/>
          <w:szCs w:val="24"/>
          <w:lang w:val="tr-TR"/>
        </w:rPr>
        <w:t xml:space="preserve"> Ma</w:t>
      </w:r>
      <w:r w:rsidR="00FD150C" w:rsidRPr="00D809A1">
        <w:rPr>
          <w:b/>
          <w:noProof/>
          <w:color w:val="000000"/>
          <w:sz w:val="24"/>
          <w:szCs w:val="24"/>
          <w:lang w:val="tr-TR"/>
        </w:rPr>
        <w:t>kinesi</w:t>
      </w:r>
    </w:p>
    <w:p w:rsidR="00FD150C" w:rsidRPr="00FD150C" w:rsidRDefault="00FD150C" w:rsidP="00FD150C">
      <w:pPr>
        <w:jc w:val="both"/>
        <w:rPr>
          <w:bCs/>
          <w:noProof/>
          <w:sz w:val="24"/>
          <w:szCs w:val="24"/>
          <w:lang w:val="tr-TR"/>
        </w:rPr>
      </w:pPr>
      <w:r w:rsidRPr="00FD150C">
        <w:rPr>
          <w:bCs/>
          <w:noProof/>
          <w:sz w:val="24"/>
          <w:szCs w:val="24"/>
          <w:lang w:val="tr-TR"/>
        </w:rPr>
        <w:t>Siyah-bakır renkleri, ince ve zarif görünümüyle şıklığı yeniden tasarlanan Telve, geleneksel Türk kahvesi kültürünü geleceğin teknolojisiyle buluşturmaya devam ediyor.</w:t>
      </w:r>
      <w:r>
        <w:rPr>
          <w:bCs/>
          <w:noProof/>
          <w:sz w:val="24"/>
          <w:szCs w:val="24"/>
          <w:lang w:val="tr-TR"/>
        </w:rPr>
        <w:t xml:space="preserve"> </w:t>
      </w:r>
      <w:r w:rsidRPr="00FD150C">
        <w:rPr>
          <w:bCs/>
          <w:noProof/>
          <w:sz w:val="24"/>
          <w:szCs w:val="24"/>
        </w:rPr>
        <w:t>Cezveyi her yönden ısıtan indüksiyon teknolojisine sahip Yeni Telve kahvenin en ideal süre ve sıcaklıkta pişmesini sağlıyor, her fincanda közde pişmiş geleneksel T</w:t>
      </w:r>
      <w:r>
        <w:rPr>
          <w:bCs/>
          <w:noProof/>
        </w:rPr>
        <w:t>ürk kahvesi lezzetini sunuyor. </w:t>
      </w:r>
      <w:r w:rsidRPr="00FD150C">
        <w:rPr>
          <w:bCs/>
          <w:noProof/>
          <w:sz w:val="24"/>
          <w:szCs w:val="24"/>
        </w:rPr>
        <w:t>Paslanmaz çelik cezveleriyle tasarım ve dayanıklılığı bir arada sunan Yeni Telve yüksek cezve kapasitesi ile tek seferde 6 fincana kadar kahve pişirirken 2 ayrı cezvede farklı şeker miktarlarına göre seçim yapma imkanı sunuyor. Ayrıca Yeni Telve ile 3 farklı fincan boyuna göre Türk kahvesi miktarı ayarlanabiliyor.</w:t>
      </w:r>
      <w:r>
        <w:rPr>
          <w:bCs/>
          <w:noProof/>
        </w:rPr>
        <w:t xml:space="preserve"> </w:t>
      </w:r>
      <w:r w:rsidRPr="00FD150C">
        <w:rPr>
          <w:bCs/>
          <w:noProof/>
          <w:sz w:val="24"/>
          <w:szCs w:val="24"/>
        </w:rPr>
        <w:t>Arçelik’in patentli Cooksense® teknolojisi ile her fincanda bol köpüklü ve tam kıvamında Türk kahvesi lezzetini sunmaya devam eden Yeni Telve, dokunmatik kontrol paneli ve 1,5 litrelik dahili su tankıyla kullanım kolaylığı sağlanıyor.</w:t>
      </w:r>
    </w:p>
    <w:p w:rsidR="00D809A1" w:rsidRPr="00D809A1" w:rsidRDefault="00D809A1" w:rsidP="00D809A1">
      <w:pPr>
        <w:jc w:val="both"/>
        <w:rPr>
          <w:rFonts w:ascii="Calibri" w:hAnsi="Calibri"/>
          <w:bCs/>
          <w:noProof/>
          <w:color w:val="000000"/>
          <w:sz w:val="24"/>
          <w:szCs w:val="24"/>
          <w:lang w:val="tr-TR"/>
        </w:rPr>
      </w:pPr>
    </w:p>
    <w:p w:rsidR="00D809A1" w:rsidRPr="00D809A1" w:rsidRDefault="002C1ACE" w:rsidP="00D809A1">
      <w:pPr>
        <w:jc w:val="both"/>
        <w:rPr>
          <w:b/>
          <w:noProof/>
          <w:color w:val="000000"/>
          <w:sz w:val="24"/>
          <w:szCs w:val="24"/>
          <w:lang w:val="tr-TR" w:eastAsia="tr-TR"/>
        </w:rPr>
      </w:pPr>
      <w:r>
        <w:rPr>
          <w:b/>
          <w:noProof/>
          <w:color w:val="000000"/>
          <w:sz w:val="24"/>
          <w:szCs w:val="24"/>
          <w:lang w:val="tr-TR"/>
        </w:rPr>
        <w:t xml:space="preserve">Arçelik </w:t>
      </w:r>
      <w:r w:rsidR="00FD150C">
        <w:rPr>
          <w:b/>
          <w:noProof/>
          <w:color w:val="000000"/>
          <w:sz w:val="24"/>
          <w:szCs w:val="24"/>
          <w:lang w:val="tr-TR"/>
        </w:rPr>
        <w:t xml:space="preserve">K3300 </w:t>
      </w:r>
      <w:r w:rsidR="009B3B17">
        <w:rPr>
          <w:b/>
          <w:noProof/>
          <w:color w:val="000000"/>
          <w:sz w:val="24"/>
          <w:szCs w:val="24"/>
          <w:lang w:val="tr-TR"/>
        </w:rPr>
        <w:t xml:space="preserve">Mini </w:t>
      </w:r>
      <w:r>
        <w:rPr>
          <w:b/>
          <w:noProof/>
          <w:color w:val="000000"/>
          <w:sz w:val="24"/>
          <w:szCs w:val="24"/>
          <w:lang w:val="tr-TR"/>
        </w:rPr>
        <w:t>Telve</w:t>
      </w:r>
      <w:r w:rsidR="009B3B17">
        <w:rPr>
          <w:b/>
          <w:noProof/>
          <w:color w:val="000000"/>
          <w:sz w:val="24"/>
          <w:szCs w:val="24"/>
          <w:lang w:val="tr-TR"/>
        </w:rPr>
        <w:t xml:space="preserve"> </w:t>
      </w:r>
      <w:r>
        <w:rPr>
          <w:b/>
          <w:noProof/>
          <w:color w:val="000000"/>
          <w:sz w:val="24"/>
          <w:szCs w:val="24"/>
          <w:lang w:val="tr-TR"/>
        </w:rPr>
        <w:t>Türk Kahve</w:t>
      </w:r>
      <w:r w:rsidR="004E3C74">
        <w:rPr>
          <w:b/>
          <w:noProof/>
          <w:color w:val="000000"/>
          <w:sz w:val="24"/>
          <w:szCs w:val="24"/>
          <w:lang w:val="tr-TR"/>
        </w:rPr>
        <w:t>si</w:t>
      </w:r>
      <w:r>
        <w:rPr>
          <w:b/>
          <w:noProof/>
          <w:color w:val="000000"/>
          <w:sz w:val="24"/>
          <w:szCs w:val="24"/>
          <w:lang w:val="tr-TR"/>
        </w:rPr>
        <w:t xml:space="preserve"> Ma</w:t>
      </w:r>
      <w:r w:rsidR="00D809A1" w:rsidRPr="00D809A1">
        <w:rPr>
          <w:b/>
          <w:noProof/>
          <w:color w:val="000000"/>
          <w:sz w:val="24"/>
          <w:szCs w:val="24"/>
          <w:lang w:val="tr-TR"/>
        </w:rPr>
        <w:t>kinesi</w:t>
      </w:r>
    </w:p>
    <w:p w:rsidR="00976FF2" w:rsidRPr="00976FF2" w:rsidRDefault="00976FF2" w:rsidP="00976FF2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noProof/>
          <w:lang w:val="en-US" w:eastAsia="en-US"/>
        </w:rPr>
      </w:pPr>
      <w:r w:rsidRPr="00976FF2">
        <w:rPr>
          <w:rFonts w:asciiTheme="minorHAnsi" w:eastAsiaTheme="minorHAnsi" w:hAnsiTheme="minorHAnsi" w:cstheme="minorBidi"/>
          <w:bCs/>
          <w:noProof/>
          <w:lang w:val="en-US" w:eastAsia="en-US"/>
        </w:rPr>
        <w:t>Kırmızı, beyaz ve siyah olmak üzere üç renk seçeneğiyle sunulan Arçelik Telve, şık tasarımıyla tüketicilerle buluşuyor. K3300, CookSense® teknolojisi sayesinde bol köpüğüyle gerçek Türk kahvesi lezzeti sunuyor.</w:t>
      </w:r>
      <w:r>
        <w:rPr>
          <w:rFonts w:asciiTheme="minorHAnsi" w:eastAsiaTheme="minorHAnsi" w:hAnsiTheme="minorHAnsi" w:cstheme="minorBidi"/>
          <w:bCs/>
          <w:noProof/>
          <w:lang w:val="en-US" w:eastAsia="en-US"/>
        </w:rPr>
        <w:t xml:space="preserve"> </w:t>
      </w:r>
      <w:r w:rsidRPr="00976FF2">
        <w:rPr>
          <w:rFonts w:asciiTheme="minorHAnsi" w:eastAsiaTheme="minorHAnsi" w:hAnsiTheme="minorHAnsi" w:cstheme="minorBidi"/>
          <w:bCs/>
          <w:noProof/>
          <w:lang w:val="en-US" w:eastAsia="en-US"/>
        </w:rPr>
        <w:t>Paslanmaz çelik tabanlı cezvesi ile geleneksel damak zevkine uygun Türk kahvesi pişirme imkânı veren üründe, tek seferde bir fincan kahve yapılabildiği gibi, 3 kişi için de kahve hazırlanabiliyor. Taşmayı önleyen teknolojisiyle dikkat çeken üründe tek tuşla kolayca kahve yapılabiliyor. Kahveler hazır olduğunda sesli uyarı ile bildiren ürün, kompakt tasarımı sayesinde az yer kaplıyor.</w:t>
      </w:r>
    </w:p>
    <w:p w:rsidR="00D809A1" w:rsidRPr="00D809A1" w:rsidRDefault="00D809A1" w:rsidP="00D809A1">
      <w:pPr>
        <w:jc w:val="both"/>
        <w:rPr>
          <w:noProof/>
          <w:sz w:val="24"/>
          <w:szCs w:val="24"/>
          <w:lang w:val="tr-TR"/>
        </w:rPr>
      </w:pPr>
    </w:p>
    <w:p w:rsidR="00021EFE" w:rsidRPr="00FD150C" w:rsidRDefault="00FD150C" w:rsidP="00FD150C">
      <w:pPr>
        <w:rPr>
          <w:b/>
          <w:bCs/>
          <w:noProof/>
          <w:sz w:val="24"/>
          <w:szCs w:val="24"/>
          <w:lang w:val="tr-TR"/>
        </w:rPr>
      </w:pPr>
      <w:r w:rsidRPr="00FD150C">
        <w:rPr>
          <w:b/>
          <w:i/>
          <w:noProof/>
          <w:color w:val="000000"/>
          <w:sz w:val="24"/>
          <w:szCs w:val="24"/>
          <w:lang w:val="tr-TR"/>
        </w:rPr>
        <w:t>Yeni Telve Türk Kahve Makinesi</w:t>
      </w:r>
      <w:r w:rsidR="00805CF1" w:rsidRPr="00D809A1">
        <w:rPr>
          <w:b/>
          <w:bCs/>
          <w:i/>
          <w:noProof/>
          <w:sz w:val="24"/>
          <w:szCs w:val="24"/>
          <w:lang w:val="tr-TR"/>
        </w:rPr>
        <w:t xml:space="preserve">: </w:t>
      </w:r>
      <w:r w:rsidR="004E3C74" w:rsidRPr="004E3C74">
        <w:rPr>
          <w:b/>
          <w:bCs/>
          <w:i/>
          <w:noProof/>
          <w:sz w:val="24"/>
          <w:szCs w:val="24"/>
          <w:lang w:val="tr-TR"/>
        </w:rPr>
        <w:t>1.499 TL</w:t>
      </w:r>
      <w:r w:rsidR="004E3C74">
        <w:rPr>
          <w:b/>
          <w:bCs/>
          <w:i/>
          <w:noProof/>
          <w:sz w:val="24"/>
          <w:szCs w:val="24"/>
          <w:lang w:val="tr-TR"/>
        </w:rPr>
        <w:t xml:space="preserve"> yerine 1.199 TL</w:t>
      </w:r>
      <w:r w:rsidR="004E3C74" w:rsidRPr="004E3C74">
        <w:rPr>
          <w:b/>
          <w:bCs/>
          <w:i/>
          <w:noProof/>
          <w:sz w:val="24"/>
          <w:szCs w:val="24"/>
          <w:lang w:val="tr-TR"/>
        </w:rPr>
        <w:t xml:space="preserve"> </w:t>
      </w:r>
      <w:r w:rsidR="004E3C74">
        <w:rPr>
          <w:b/>
          <w:bCs/>
          <w:i/>
          <w:noProof/>
          <w:sz w:val="24"/>
          <w:szCs w:val="24"/>
          <w:lang w:val="tr-TR"/>
        </w:rPr>
        <w:t xml:space="preserve"> - Lansmana özel fiyat</w:t>
      </w:r>
    </w:p>
    <w:p w:rsidR="001116CA" w:rsidRDefault="00777728" w:rsidP="00021EFE">
      <w:pPr>
        <w:jc w:val="both"/>
        <w:rPr>
          <w:b/>
          <w:i/>
          <w:noProof/>
          <w:color w:val="000000"/>
          <w:sz w:val="24"/>
          <w:szCs w:val="24"/>
          <w:lang w:val="tr-TR"/>
        </w:rPr>
      </w:pPr>
      <w:r>
        <w:rPr>
          <w:b/>
          <w:i/>
          <w:noProof/>
          <w:color w:val="000000"/>
          <w:sz w:val="24"/>
          <w:szCs w:val="24"/>
          <w:lang w:val="tr-TR"/>
        </w:rPr>
        <w:t>Siyah</w:t>
      </w:r>
      <w:r w:rsidR="00FD150C" w:rsidRPr="00FD150C">
        <w:rPr>
          <w:b/>
          <w:i/>
          <w:noProof/>
          <w:color w:val="000000"/>
          <w:sz w:val="24"/>
          <w:szCs w:val="24"/>
          <w:lang w:val="tr-TR"/>
        </w:rPr>
        <w:t xml:space="preserve"> K3300</w:t>
      </w:r>
      <w:r w:rsidR="009B3B17">
        <w:rPr>
          <w:b/>
          <w:i/>
          <w:noProof/>
          <w:color w:val="000000"/>
          <w:sz w:val="24"/>
          <w:szCs w:val="24"/>
          <w:lang w:val="tr-TR"/>
        </w:rPr>
        <w:t xml:space="preserve"> Mini</w:t>
      </w:r>
      <w:r w:rsidR="00FD150C" w:rsidRPr="00FD150C">
        <w:rPr>
          <w:b/>
          <w:i/>
          <w:noProof/>
          <w:color w:val="000000"/>
          <w:sz w:val="24"/>
          <w:szCs w:val="24"/>
          <w:lang w:val="tr-TR"/>
        </w:rPr>
        <w:t xml:space="preserve"> Telve Türk Kahve</w:t>
      </w:r>
      <w:r w:rsidR="001116CA">
        <w:rPr>
          <w:b/>
          <w:i/>
          <w:noProof/>
          <w:color w:val="000000"/>
          <w:sz w:val="24"/>
          <w:szCs w:val="24"/>
          <w:lang w:val="tr-TR"/>
        </w:rPr>
        <w:t>si</w:t>
      </w:r>
      <w:r w:rsidR="00FD150C" w:rsidRPr="00FD150C">
        <w:rPr>
          <w:b/>
          <w:i/>
          <w:noProof/>
          <w:color w:val="000000"/>
          <w:sz w:val="24"/>
          <w:szCs w:val="24"/>
          <w:lang w:val="tr-TR"/>
        </w:rPr>
        <w:t xml:space="preserve"> Makinesi</w:t>
      </w:r>
      <w:r w:rsidR="00D809A1" w:rsidRPr="00FD150C">
        <w:rPr>
          <w:b/>
          <w:i/>
          <w:noProof/>
          <w:color w:val="000000"/>
          <w:sz w:val="24"/>
          <w:szCs w:val="24"/>
          <w:lang w:val="tr-TR"/>
        </w:rPr>
        <w:drawing>
          <wp:anchor distT="0" distB="0" distL="114300" distR="114300" simplePos="0" relativeHeight="251663360" behindDoc="0" locked="0" layoutInCell="1" allowOverlap="1" wp14:anchorId="07417C32" wp14:editId="7646408F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0C">
        <w:rPr>
          <w:b/>
          <w:i/>
          <w:noProof/>
          <w:color w:val="000000"/>
          <w:sz w:val="24"/>
          <w:szCs w:val="24"/>
          <w:lang w:val="tr-TR"/>
        </w:rPr>
        <w:t>:</w:t>
      </w:r>
      <w:r w:rsidR="001116CA">
        <w:rPr>
          <w:b/>
          <w:i/>
          <w:noProof/>
          <w:color w:val="000000"/>
          <w:sz w:val="24"/>
          <w:szCs w:val="24"/>
          <w:lang w:val="tr-TR"/>
        </w:rPr>
        <w:t xml:space="preserve"> </w:t>
      </w:r>
      <w:r w:rsidR="00BE1603">
        <w:rPr>
          <w:b/>
          <w:i/>
          <w:noProof/>
          <w:color w:val="000000"/>
          <w:sz w:val="24"/>
          <w:szCs w:val="24"/>
          <w:lang w:val="tr-TR"/>
        </w:rPr>
        <w:t xml:space="preserve">10–16 Haziran arasında </w:t>
      </w:r>
    </w:p>
    <w:p w:rsidR="00D809A1" w:rsidRPr="00FD150C" w:rsidRDefault="00874547" w:rsidP="00021EFE">
      <w:pPr>
        <w:jc w:val="both"/>
        <w:rPr>
          <w:b/>
          <w:noProof/>
          <w:color w:val="000000"/>
          <w:sz w:val="24"/>
          <w:szCs w:val="24"/>
          <w:lang w:val="tr-TR" w:eastAsia="tr-TR"/>
        </w:rPr>
      </w:pPr>
      <w:r>
        <w:rPr>
          <w:b/>
          <w:i/>
          <w:noProof/>
          <w:sz w:val="24"/>
          <w:szCs w:val="24"/>
          <w:lang w:val="tr-TR"/>
        </w:rPr>
        <w:t>479</w:t>
      </w:r>
      <w:r w:rsidR="00D809A1" w:rsidRPr="00D809A1">
        <w:rPr>
          <w:b/>
          <w:i/>
          <w:noProof/>
          <w:sz w:val="24"/>
          <w:szCs w:val="24"/>
          <w:lang w:val="tr-TR"/>
        </w:rPr>
        <w:t xml:space="preserve"> </w:t>
      </w:r>
      <w:r w:rsidR="002C1ACE">
        <w:rPr>
          <w:b/>
          <w:i/>
          <w:noProof/>
          <w:sz w:val="24"/>
          <w:szCs w:val="24"/>
          <w:lang w:val="tr-TR"/>
        </w:rPr>
        <w:t>TL</w:t>
      </w:r>
      <w:r w:rsidR="004E3C74">
        <w:rPr>
          <w:b/>
          <w:i/>
          <w:noProof/>
          <w:sz w:val="24"/>
          <w:szCs w:val="24"/>
          <w:lang w:val="tr-TR"/>
        </w:rPr>
        <w:t xml:space="preserve"> yerine</w:t>
      </w:r>
      <w:r w:rsidR="00BE1603">
        <w:rPr>
          <w:b/>
          <w:i/>
          <w:noProof/>
          <w:sz w:val="24"/>
          <w:szCs w:val="24"/>
          <w:lang w:val="tr-TR"/>
        </w:rPr>
        <w:t xml:space="preserve"> 429 TL</w:t>
      </w:r>
      <w:r w:rsidR="004E3C74">
        <w:rPr>
          <w:b/>
          <w:i/>
          <w:noProof/>
          <w:sz w:val="24"/>
          <w:szCs w:val="24"/>
          <w:lang w:val="tr-TR"/>
        </w:rPr>
        <w:t xml:space="preserve"> </w:t>
      </w:r>
    </w:p>
    <w:tbl>
      <w:tblPr>
        <w:tblW w:w="9249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9"/>
      </w:tblGrid>
      <w:tr w:rsidR="00D809A1" w:rsidRPr="00D809A1" w:rsidTr="00D809A1">
        <w:trPr>
          <w:tblCellSpacing w:w="0" w:type="dxa"/>
          <w:jc w:val="center"/>
        </w:trPr>
        <w:tc>
          <w:tcPr>
            <w:tcW w:w="9249" w:type="dxa"/>
            <w:vAlign w:val="center"/>
            <w:hideMark/>
          </w:tcPr>
          <w:p w:rsidR="00D809A1" w:rsidRPr="00D809A1" w:rsidRDefault="00D809A1">
            <w:pPr>
              <w:spacing w:after="200" w:line="276" w:lineRule="auto"/>
              <w:rPr>
                <w:noProof/>
                <w:lang w:val="tr-TR"/>
              </w:rPr>
            </w:pPr>
          </w:p>
        </w:tc>
      </w:tr>
    </w:tbl>
    <w:p w:rsidR="004557D0" w:rsidRPr="00D809A1" w:rsidRDefault="004557D0" w:rsidP="00815BD2">
      <w:pPr>
        <w:jc w:val="both"/>
        <w:rPr>
          <w:rFonts w:ascii="Calibri" w:hAnsi="Calibri" w:cs="Calibri"/>
          <w:b/>
          <w:noProof/>
          <w:sz w:val="24"/>
          <w:szCs w:val="24"/>
          <w:lang w:val="tr-TR"/>
        </w:rPr>
      </w:pPr>
    </w:p>
    <w:sectPr w:rsidR="004557D0" w:rsidRPr="00D809A1" w:rsidSect="00234EE7"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C3E" w:rsidRDefault="008B1C3E" w:rsidP="008617B8">
      <w:r>
        <w:separator/>
      </w:r>
    </w:p>
  </w:endnote>
  <w:endnote w:type="continuationSeparator" w:id="0">
    <w:p w:rsidR="008B1C3E" w:rsidRDefault="008B1C3E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C3E" w:rsidRDefault="008B1C3E" w:rsidP="008617B8">
      <w:r>
        <w:separator/>
      </w:r>
    </w:p>
  </w:footnote>
  <w:footnote w:type="continuationSeparator" w:id="0">
    <w:p w:rsidR="008B1C3E" w:rsidRDefault="008B1C3E" w:rsidP="00861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AD"/>
    <w:rsid w:val="00021EFE"/>
    <w:rsid w:val="000332D5"/>
    <w:rsid w:val="00056F0F"/>
    <w:rsid w:val="0005772A"/>
    <w:rsid w:val="00062D6A"/>
    <w:rsid w:val="0008008F"/>
    <w:rsid w:val="0008434E"/>
    <w:rsid w:val="00091CA9"/>
    <w:rsid w:val="00095EB7"/>
    <w:rsid w:val="00096A08"/>
    <w:rsid w:val="000A59D9"/>
    <w:rsid w:val="000A7C50"/>
    <w:rsid w:val="000B7C7D"/>
    <w:rsid w:val="00102010"/>
    <w:rsid w:val="00105213"/>
    <w:rsid w:val="001116CA"/>
    <w:rsid w:val="00123DAB"/>
    <w:rsid w:val="00146159"/>
    <w:rsid w:val="00194DD4"/>
    <w:rsid w:val="001A1154"/>
    <w:rsid w:val="001A3F78"/>
    <w:rsid w:val="001C340D"/>
    <w:rsid w:val="00200298"/>
    <w:rsid w:val="00203973"/>
    <w:rsid w:val="00216EA9"/>
    <w:rsid w:val="002328C7"/>
    <w:rsid w:val="00234EE7"/>
    <w:rsid w:val="00252D49"/>
    <w:rsid w:val="002704AD"/>
    <w:rsid w:val="00290ECC"/>
    <w:rsid w:val="0029683A"/>
    <w:rsid w:val="002C1ACE"/>
    <w:rsid w:val="003016DB"/>
    <w:rsid w:val="00324448"/>
    <w:rsid w:val="003504C8"/>
    <w:rsid w:val="00366B31"/>
    <w:rsid w:val="003A0CD4"/>
    <w:rsid w:val="003A430E"/>
    <w:rsid w:val="003A63AF"/>
    <w:rsid w:val="003C39A3"/>
    <w:rsid w:val="003E20AD"/>
    <w:rsid w:val="00417F67"/>
    <w:rsid w:val="004557D0"/>
    <w:rsid w:val="00473363"/>
    <w:rsid w:val="00474FD4"/>
    <w:rsid w:val="00482955"/>
    <w:rsid w:val="004956BA"/>
    <w:rsid w:val="004B65AE"/>
    <w:rsid w:val="004E3C74"/>
    <w:rsid w:val="0051456A"/>
    <w:rsid w:val="00526601"/>
    <w:rsid w:val="00552A4B"/>
    <w:rsid w:val="00575594"/>
    <w:rsid w:val="005807BD"/>
    <w:rsid w:val="005A630A"/>
    <w:rsid w:val="005C003C"/>
    <w:rsid w:val="005C2B3B"/>
    <w:rsid w:val="005D14B2"/>
    <w:rsid w:val="005D3C66"/>
    <w:rsid w:val="00614618"/>
    <w:rsid w:val="0063172B"/>
    <w:rsid w:val="006553B4"/>
    <w:rsid w:val="00692ED7"/>
    <w:rsid w:val="006A5F20"/>
    <w:rsid w:val="006E12D0"/>
    <w:rsid w:val="00710EF1"/>
    <w:rsid w:val="00715B49"/>
    <w:rsid w:val="00721025"/>
    <w:rsid w:val="0074176B"/>
    <w:rsid w:val="00777728"/>
    <w:rsid w:val="00791467"/>
    <w:rsid w:val="007939E0"/>
    <w:rsid w:val="007B0A16"/>
    <w:rsid w:val="007B0EE2"/>
    <w:rsid w:val="007E0C3F"/>
    <w:rsid w:val="007E1A3F"/>
    <w:rsid w:val="007F6C48"/>
    <w:rsid w:val="00805CF1"/>
    <w:rsid w:val="00815BD2"/>
    <w:rsid w:val="00847B2E"/>
    <w:rsid w:val="008506D6"/>
    <w:rsid w:val="00860665"/>
    <w:rsid w:val="008617B8"/>
    <w:rsid w:val="008655C0"/>
    <w:rsid w:val="008709DD"/>
    <w:rsid w:val="00871280"/>
    <w:rsid w:val="00874547"/>
    <w:rsid w:val="00884B5F"/>
    <w:rsid w:val="00895F1A"/>
    <w:rsid w:val="008A67A8"/>
    <w:rsid w:val="008B1C3E"/>
    <w:rsid w:val="009153A1"/>
    <w:rsid w:val="00921CFE"/>
    <w:rsid w:val="00963473"/>
    <w:rsid w:val="00976FF2"/>
    <w:rsid w:val="00977BC7"/>
    <w:rsid w:val="009876B6"/>
    <w:rsid w:val="009B3B17"/>
    <w:rsid w:val="009B658E"/>
    <w:rsid w:val="009B7671"/>
    <w:rsid w:val="009E0FF6"/>
    <w:rsid w:val="00A037DB"/>
    <w:rsid w:val="00A04F6B"/>
    <w:rsid w:val="00A14A5F"/>
    <w:rsid w:val="00A15DA0"/>
    <w:rsid w:val="00A441A1"/>
    <w:rsid w:val="00A742C4"/>
    <w:rsid w:val="00AB2F99"/>
    <w:rsid w:val="00AC431A"/>
    <w:rsid w:val="00AE40BE"/>
    <w:rsid w:val="00AE532B"/>
    <w:rsid w:val="00B20233"/>
    <w:rsid w:val="00B220F1"/>
    <w:rsid w:val="00B71A0B"/>
    <w:rsid w:val="00B944A7"/>
    <w:rsid w:val="00BA125F"/>
    <w:rsid w:val="00BB3511"/>
    <w:rsid w:val="00BE1603"/>
    <w:rsid w:val="00C4541F"/>
    <w:rsid w:val="00CB4E31"/>
    <w:rsid w:val="00CB5387"/>
    <w:rsid w:val="00CD4B6B"/>
    <w:rsid w:val="00CE5644"/>
    <w:rsid w:val="00CF5E6A"/>
    <w:rsid w:val="00D14F85"/>
    <w:rsid w:val="00D1534C"/>
    <w:rsid w:val="00D41195"/>
    <w:rsid w:val="00D47F00"/>
    <w:rsid w:val="00D809A1"/>
    <w:rsid w:val="00D844BE"/>
    <w:rsid w:val="00D9234B"/>
    <w:rsid w:val="00DA7F74"/>
    <w:rsid w:val="00E133DB"/>
    <w:rsid w:val="00E15828"/>
    <w:rsid w:val="00E460E8"/>
    <w:rsid w:val="00E962BA"/>
    <w:rsid w:val="00EC5204"/>
    <w:rsid w:val="00EC5BD4"/>
    <w:rsid w:val="00ED64D1"/>
    <w:rsid w:val="00F20A5D"/>
    <w:rsid w:val="00F3164F"/>
    <w:rsid w:val="00F351AD"/>
    <w:rsid w:val="00F43252"/>
    <w:rsid w:val="00F641EC"/>
    <w:rsid w:val="00F84990"/>
    <w:rsid w:val="00F968DF"/>
    <w:rsid w:val="00FB1338"/>
    <w:rsid w:val="00FD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A096C0A-67EB-4CE1-8E69-48FF4377F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C7D"/>
    <w:rPr>
      <w:rFonts w:cstheme="minorBidi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yaz">
    <w:name w:val="Subtitle"/>
    <w:basedOn w:val="Normal"/>
    <w:next w:val="Normal"/>
    <w:link w:val="Altyaz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3A63AF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rsid w:val="00715B49"/>
    <w:pPr>
      <w:suppressAutoHyphens/>
      <w:spacing w:after="120"/>
    </w:pPr>
    <w:rPr>
      <w:rFonts w:ascii="Times New Roman" w:eastAsia="SimSun" w:hAnsi="Times New Roman" w:cs="Times New Roman"/>
      <w:snapToGrid w:val="0"/>
      <w:sz w:val="24"/>
      <w:szCs w:val="24"/>
      <w:lang w:val="tr-TR" w:eastAsia="zh-CN"/>
    </w:rPr>
  </w:style>
  <w:style w:type="character" w:customStyle="1" w:styleId="GvdeMetniChar">
    <w:name w:val="Gövde Metni Char"/>
    <w:basedOn w:val="VarsaylanParagrafYazTipi"/>
    <w:link w:val="GvdeMetni"/>
    <w:rsid w:val="00715B49"/>
    <w:rPr>
      <w:rFonts w:ascii="Times New Roman" w:eastAsia="SimSun" w:hAnsi="Times New Roman"/>
      <w:snapToGrid w:val="0"/>
      <w:sz w:val="24"/>
      <w:szCs w:val="24"/>
      <w:lang w:val="tr-TR" w:eastAsia="zh-CN"/>
    </w:rPr>
  </w:style>
  <w:style w:type="paragraph" w:customStyle="1" w:styleId="s5">
    <w:name w:val="s5"/>
    <w:basedOn w:val="Normal"/>
    <w:rsid w:val="00715B49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tr-TR" w:eastAsia="tr-TR"/>
    </w:rPr>
  </w:style>
  <w:style w:type="character" w:customStyle="1" w:styleId="s3">
    <w:name w:val="s3"/>
    <w:rsid w:val="00715B49"/>
  </w:style>
  <w:style w:type="character" w:customStyle="1" w:styleId="s4">
    <w:name w:val="s4"/>
    <w:rsid w:val="00715B49"/>
  </w:style>
  <w:style w:type="character" w:styleId="AklamaBavurusu">
    <w:name w:val="annotation reference"/>
    <w:basedOn w:val="VarsaylanParagrafYazTipi"/>
    <w:uiPriority w:val="99"/>
    <w:semiHidden/>
    <w:unhideWhenUsed/>
    <w:rsid w:val="00F968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968D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968DF"/>
    <w:rPr>
      <w:rFonts w:cstheme="minorBidi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968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968DF"/>
    <w:rPr>
      <w:rFonts w:cstheme="minorBidi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68D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68DF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062D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semiHidden/>
    <w:unhideWhenUsed/>
    <w:rsid w:val="00FD15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55A3C7-177E-4215-95F8-4C75B7DAF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Ufuk Durmaz</dc:creator>
  <cp:lastModifiedBy>Nuray Koç</cp:lastModifiedBy>
  <cp:revision>3</cp:revision>
  <cp:lastPrinted>2017-01-17T11:20:00Z</cp:lastPrinted>
  <dcterms:created xsi:type="dcterms:W3CDTF">2019-06-11T12:44:00Z</dcterms:created>
  <dcterms:modified xsi:type="dcterms:W3CDTF">2019-06-12T07:04:00Z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AR002543@arcelik.com</vt:lpwstr>
  </property>
  <property fmtid="{D5CDD505-2E9C-101B-9397-08002B2CF9AE}" pid="6" name="MSIP_Label_18de4db4-e00d-47c3-9d58-42953a01c92d_SetDate">
    <vt:lpwstr>2018-05-11T12:42:15.9398293+03:00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