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56" w:rsidRDefault="00A57756" w:rsidP="00672F79">
      <w:pPr>
        <w:pStyle w:val="NoSpacing"/>
        <w:rPr>
          <w:rFonts w:eastAsia="Times New Roman" w:cstheme="minorHAnsi"/>
          <w:b/>
          <w:color w:val="000000" w:themeColor="text1"/>
        </w:rPr>
      </w:pPr>
    </w:p>
    <w:p w:rsidR="00672F79" w:rsidRDefault="00672F79" w:rsidP="00672F79">
      <w:pPr>
        <w:pStyle w:val="NoSpacing"/>
        <w:rPr>
          <w:rFonts w:eastAsia="Times New Roman" w:cstheme="minorHAnsi"/>
          <w:b/>
          <w:color w:val="000000" w:themeColor="text1"/>
        </w:rPr>
      </w:pPr>
    </w:p>
    <w:p w:rsidR="0074744A" w:rsidRDefault="00E51028" w:rsidP="0074744A">
      <w:pPr>
        <w:jc w:val="center"/>
        <w:rPr>
          <w:b/>
          <w:sz w:val="28"/>
          <w:szCs w:val="28"/>
        </w:rPr>
      </w:pPr>
      <w:r>
        <w:rPr>
          <w:b/>
          <w:sz w:val="28"/>
          <w:szCs w:val="28"/>
        </w:rPr>
        <w:t>DAWLANCE AND</w:t>
      </w:r>
      <w:r w:rsidRPr="00E51028">
        <w:rPr>
          <w:rFonts w:cstheme="minorHAnsi"/>
          <w:sz w:val="20"/>
        </w:rPr>
        <w:t xml:space="preserve"> </w:t>
      </w:r>
      <w:r w:rsidRPr="00E51028">
        <w:rPr>
          <w:rFonts w:cstheme="minorHAnsi"/>
          <w:b/>
          <w:sz w:val="28"/>
        </w:rPr>
        <w:t>Arçelik A.Ş</w:t>
      </w:r>
      <w:r>
        <w:rPr>
          <w:b/>
          <w:sz w:val="40"/>
          <w:szCs w:val="28"/>
        </w:rPr>
        <w:t xml:space="preserve"> </w:t>
      </w:r>
      <w:r>
        <w:rPr>
          <w:b/>
          <w:sz w:val="28"/>
          <w:szCs w:val="28"/>
        </w:rPr>
        <w:t xml:space="preserve">MARK </w:t>
      </w:r>
      <w:r w:rsidR="00F1656F">
        <w:rPr>
          <w:b/>
          <w:sz w:val="28"/>
          <w:szCs w:val="28"/>
        </w:rPr>
        <w:t xml:space="preserve">FIRST ANNIVERSARY </w:t>
      </w:r>
      <w:r>
        <w:rPr>
          <w:b/>
          <w:sz w:val="28"/>
          <w:szCs w:val="28"/>
        </w:rPr>
        <w:t>IN GRAND STYLE</w:t>
      </w:r>
    </w:p>
    <w:p w:rsidR="00E51028" w:rsidRPr="00E51028" w:rsidRDefault="00E51028" w:rsidP="0074744A">
      <w:pPr>
        <w:jc w:val="center"/>
      </w:pPr>
      <w:r w:rsidRPr="00E51028">
        <w:t>Senior officia</w:t>
      </w:r>
      <w:bookmarkStart w:id="0" w:name="_GoBack"/>
      <w:bookmarkEnd w:id="0"/>
      <w:r w:rsidRPr="00E51028">
        <w:t>ls of both organizations vow to deliver supreme quality for its consumers, while ensuring the strong foothold in Pakistani markets.</w:t>
      </w:r>
    </w:p>
    <w:p w:rsidR="0074744A" w:rsidRPr="00F1656F" w:rsidRDefault="0074744A" w:rsidP="0074744A">
      <w:pPr>
        <w:pStyle w:val="NormalWeb"/>
        <w:shd w:val="clear" w:color="auto" w:fill="FFFFFF"/>
        <w:spacing w:before="0" w:beforeAutospacing="0" w:after="150" w:afterAutospacing="0" w:line="276" w:lineRule="auto"/>
        <w:jc w:val="center"/>
        <w:rPr>
          <w:rFonts w:asciiTheme="minorHAnsi" w:hAnsiTheme="minorHAnsi" w:cstheme="minorHAnsi"/>
          <w:b/>
          <w:color w:val="333333"/>
          <w:sz w:val="22"/>
          <w:szCs w:val="22"/>
        </w:rPr>
      </w:pPr>
    </w:p>
    <w:p w:rsidR="00F1656F" w:rsidRDefault="0074744A" w:rsidP="0074744A">
      <w:pPr>
        <w:spacing w:line="276" w:lineRule="auto"/>
        <w:rPr>
          <w:rFonts w:cstheme="minorHAnsi"/>
          <w:sz w:val="20"/>
        </w:rPr>
      </w:pPr>
      <w:r w:rsidRPr="001D063D">
        <w:rPr>
          <w:rFonts w:cstheme="minorHAnsi"/>
          <w:b/>
          <w:color w:val="000000" w:themeColor="text1"/>
          <w:sz w:val="20"/>
        </w:rPr>
        <w:t xml:space="preserve">Karachi, </w:t>
      </w:r>
      <w:r w:rsidR="001D063D" w:rsidRPr="001D063D">
        <w:rPr>
          <w:rFonts w:cstheme="minorHAnsi"/>
          <w:b/>
          <w:color w:val="000000" w:themeColor="text1"/>
          <w:sz w:val="20"/>
        </w:rPr>
        <w:t xml:space="preserve">November </w:t>
      </w:r>
      <w:r w:rsidR="00E51028">
        <w:rPr>
          <w:rFonts w:cstheme="minorHAnsi"/>
          <w:b/>
          <w:color w:val="000000" w:themeColor="text1"/>
          <w:sz w:val="20"/>
        </w:rPr>
        <w:t>7</w:t>
      </w:r>
      <w:r w:rsidRPr="001D063D">
        <w:rPr>
          <w:rFonts w:cstheme="minorHAnsi"/>
          <w:b/>
          <w:color w:val="000000" w:themeColor="text1"/>
          <w:sz w:val="20"/>
        </w:rPr>
        <w:t>, 2017:</w:t>
      </w:r>
      <w:r w:rsidR="00B12FF8">
        <w:rPr>
          <w:rFonts w:cstheme="minorHAnsi"/>
          <w:color w:val="000000" w:themeColor="text1"/>
        </w:rPr>
        <w:t xml:space="preserve"> </w:t>
      </w:r>
      <w:r w:rsidR="00B12FF8" w:rsidRPr="001D063D">
        <w:rPr>
          <w:rFonts w:cstheme="minorHAnsi"/>
          <w:color w:val="000000" w:themeColor="text1"/>
          <w:sz w:val="20"/>
        </w:rPr>
        <w:t xml:space="preserve">Dawlance – </w:t>
      </w:r>
      <w:r w:rsidRPr="001D063D">
        <w:rPr>
          <w:rFonts w:cstheme="minorHAnsi"/>
          <w:color w:val="000000" w:themeColor="text1"/>
          <w:sz w:val="20"/>
        </w:rPr>
        <w:t>Pakist</w:t>
      </w:r>
      <w:r w:rsidR="00F1656F">
        <w:rPr>
          <w:rFonts w:cstheme="minorHAnsi"/>
          <w:color w:val="000000" w:themeColor="text1"/>
          <w:sz w:val="20"/>
        </w:rPr>
        <w:t xml:space="preserve">an’s no.1 home appliances brand today marked the first year anniversary following its acquisition by </w:t>
      </w:r>
      <w:r w:rsidR="00F1656F" w:rsidRPr="006C6A12">
        <w:rPr>
          <w:rFonts w:cstheme="minorHAnsi"/>
          <w:sz w:val="20"/>
        </w:rPr>
        <w:t>Arçelik A.</w:t>
      </w:r>
      <w:r w:rsidR="00F1656F">
        <w:rPr>
          <w:rFonts w:cstheme="minorHAnsi"/>
          <w:sz w:val="20"/>
        </w:rPr>
        <w:t xml:space="preserve">Ş – the </w:t>
      </w:r>
      <w:r w:rsidR="00F1656F" w:rsidRPr="006C6A12">
        <w:rPr>
          <w:rFonts w:cstheme="minorHAnsi"/>
          <w:sz w:val="20"/>
        </w:rPr>
        <w:t>leading global household appliances manufacturer</w:t>
      </w:r>
      <w:r w:rsidR="00F1656F">
        <w:rPr>
          <w:rFonts w:cstheme="minorHAnsi"/>
          <w:color w:val="000000" w:themeColor="text1"/>
          <w:sz w:val="20"/>
        </w:rPr>
        <w:t xml:space="preserve">. The occasion was graced by leading officials of both Dawlance and </w:t>
      </w:r>
      <w:r w:rsidR="00F1656F" w:rsidRPr="006C6A12">
        <w:rPr>
          <w:rFonts w:cstheme="minorHAnsi"/>
          <w:sz w:val="20"/>
        </w:rPr>
        <w:t>Arçelik A.</w:t>
      </w:r>
      <w:r w:rsidR="00F1656F">
        <w:rPr>
          <w:rFonts w:cstheme="minorHAnsi"/>
          <w:sz w:val="20"/>
        </w:rPr>
        <w:t>Ş</w:t>
      </w:r>
      <w:r w:rsidR="00F1656F">
        <w:rPr>
          <w:rFonts w:cstheme="minorHAnsi"/>
          <w:sz w:val="20"/>
        </w:rPr>
        <w:t>.</w:t>
      </w:r>
    </w:p>
    <w:p w:rsidR="00F1656F" w:rsidRDefault="00F1656F" w:rsidP="0074744A">
      <w:pPr>
        <w:spacing w:line="276" w:lineRule="auto"/>
        <w:rPr>
          <w:rFonts w:cstheme="minorHAnsi"/>
          <w:color w:val="000000" w:themeColor="text1"/>
          <w:sz w:val="20"/>
        </w:rPr>
      </w:pPr>
      <w:r>
        <w:rPr>
          <w:rFonts w:cstheme="minorHAnsi"/>
          <w:color w:val="000000" w:themeColor="text1"/>
          <w:sz w:val="20"/>
        </w:rPr>
        <w:t xml:space="preserve">Ever since its acquisition, Dawlance has introduced innovative products which have set a quality standard like never before for the consumers across Pakistan. Some of these noticeable innovations feature front load washing machines, no-frost refrigerator series, </w:t>
      </w:r>
      <w:proofErr w:type="gramStart"/>
      <w:r>
        <w:rPr>
          <w:rFonts w:cstheme="minorHAnsi"/>
          <w:color w:val="000000" w:themeColor="text1"/>
          <w:sz w:val="20"/>
        </w:rPr>
        <w:t>first</w:t>
      </w:r>
      <w:proofErr w:type="gramEnd"/>
      <w:r>
        <w:rPr>
          <w:rFonts w:cstheme="minorHAnsi"/>
          <w:color w:val="000000" w:themeColor="text1"/>
          <w:sz w:val="20"/>
        </w:rPr>
        <w:t xml:space="preserve"> time ever to be available across the local markets – dishwasher series along with induction of small electronic home appliances who have given a tough time to its competitors.</w:t>
      </w:r>
    </w:p>
    <w:p w:rsidR="0008193B" w:rsidRDefault="00F1656F" w:rsidP="0074744A">
      <w:pPr>
        <w:spacing w:line="276" w:lineRule="auto"/>
        <w:rPr>
          <w:rFonts w:cstheme="minorHAnsi"/>
          <w:color w:val="000000" w:themeColor="text1"/>
          <w:sz w:val="20"/>
        </w:rPr>
      </w:pPr>
      <w:r>
        <w:rPr>
          <w:rFonts w:cstheme="minorHAnsi"/>
          <w:color w:val="000000" w:themeColor="text1"/>
          <w:sz w:val="20"/>
        </w:rPr>
        <w:t xml:space="preserve">The anniversary marks a new beginning, as Dawlance aims to capitalize the electronic market by </w:t>
      </w:r>
      <w:r w:rsidR="0008193B">
        <w:rPr>
          <w:rFonts w:cstheme="minorHAnsi"/>
          <w:color w:val="000000" w:themeColor="text1"/>
          <w:sz w:val="20"/>
        </w:rPr>
        <w:t>introducing new range of appliances which consumers have never experienced before, and also by fulfilling their demands and meeting the budget quotient.</w:t>
      </w:r>
    </w:p>
    <w:p w:rsidR="00E51028" w:rsidRDefault="0008193B" w:rsidP="0008193B">
      <w:pPr>
        <w:pStyle w:val="NoSpacing"/>
        <w:rPr>
          <w:sz w:val="20"/>
        </w:rPr>
      </w:pPr>
      <w:r>
        <w:rPr>
          <w:rFonts w:cstheme="minorHAnsi"/>
          <w:color w:val="000000" w:themeColor="text1"/>
          <w:sz w:val="20"/>
        </w:rPr>
        <w:t>Speaking at the occasion, Country Manager,</w:t>
      </w:r>
      <w:r w:rsidRPr="0008193B">
        <w:rPr>
          <w:rFonts w:cstheme="minorHAnsi"/>
          <w:sz w:val="20"/>
        </w:rPr>
        <w:t xml:space="preserve"> </w:t>
      </w:r>
      <w:r w:rsidRPr="006C6A12">
        <w:rPr>
          <w:rFonts w:cstheme="minorHAnsi"/>
          <w:sz w:val="20"/>
        </w:rPr>
        <w:t>Arçelik A.</w:t>
      </w:r>
      <w:r>
        <w:rPr>
          <w:rFonts w:cstheme="minorHAnsi"/>
          <w:sz w:val="20"/>
        </w:rPr>
        <w:t>Ş</w:t>
      </w:r>
      <w:r>
        <w:rPr>
          <w:rFonts w:cstheme="minorHAnsi"/>
          <w:sz w:val="20"/>
        </w:rPr>
        <w:t>,</w:t>
      </w:r>
      <w:r>
        <w:rPr>
          <w:rFonts w:cstheme="minorHAnsi"/>
          <w:color w:val="000000" w:themeColor="text1"/>
          <w:sz w:val="20"/>
        </w:rPr>
        <w:t xml:space="preserve"> </w:t>
      </w:r>
      <w:hyperlink r:id="rId7" w:history="1">
        <w:proofErr w:type="spellStart"/>
        <w:r w:rsidRPr="0008193B">
          <w:rPr>
            <w:rFonts w:eastAsia="Times New Roman"/>
            <w:sz w:val="20"/>
          </w:rPr>
          <w:t>Salih</w:t>
        </w:r>
        <w:proofErr w:type="spellEnd"/>
        <w:r w:rsidRPr="0008193B">
          <w:rPr>
            <w:rFonts w:eastAsia="Times New Roman"/>
            <w:sz w:val="20"/>
          </w:rPr>
          <w:t xml:space="preserve"> </w:t>
        </w:r>
        <w:proofErr w:type="spellStart"/>
        <w:r w:rsidRPr="0008193B">
          <w:rPr>
            <w:rFonts w:eastAsia="Times New Roman"/>
            <w:sz w:val="20"/>
          </w:rPr>
          <w:t>Arslantaş</w:t>
        </w:r>
        <w:proofErr w:type="spellEnd"/>
      </w:hyperlink>
      <w:r>
        <w:rPr>
          <w:sz w:val="20"/>
        </w:rPr>
        <w:t>, said, “Our research and development team had come up with a conclusion that not only does the Pakistani market possess immense level of potential, but is also one of the leaders when it comes to electronic appliance industry,”</w:t>
      </w:r>
      <w:r>
        <w:rPr>
          <w:sz w:val="20"/>
        </w:rPr>
        <w:br/>
      </w:r>
      <w:r>
        <w:rPr>
          <w:sz w:val="20"/>
        </w:rPr>
        <w:br/>
        <w:t>“As a result, Dawlance has succeeded in becoming the first preference for the consumers when they are to choose an electronic appliance, this has happened only because of the high spirited team work that has been put in by Dawlance to set itself on</w:t>
      </w:r>
      <w:r w:rsidR="00E51028">
        <w:rPr>
          <w:sz w:val="20"/>
        </w:rPr>
        <w:t xml:space="preserve">e step ahead of its competitors. Consequently, we have also managed to win the trust of our selected dealers and retailers who have been industry leaders since long and have shown highest level of trust in our brand, </w:t>
      </w:r>
      <w:r>
        <w:rPr>
          <w:sz w:val="20"/>
        </w:rPr>
        <w:t>” he concluded.</w:t>
      </w:r>
    </w:p>
    <w:p w:rsidR="00E51028" w:rsidRDefault="00E51028" w:rsidP="0008193B">
      <w:pPr>
        <w:pStyle w:val="NoSpacing"/>
        <w:rPr>
          <w:sz w:val="20"/>
        </w:rPr>
      </w:pPr>
    </w:p>
    <w:p w:rsidR="00A07B78" w:rsidRPr="00E51028" w:rsidRDefault="00E51028" w:rsidP="00E51028">
      <w:pPr>
        <w:pStyle w:val="NoSpacing"/>
        <w:rPr>
          <w:sz w:val="20"/>
          <w:shd w:val="clear" w:color="auto" w:fill="FFFFFF"/>
        </w:rPr>
      </w:pPr>
      <w:r>
        <w:rPr>
          <w:sz w:val="20"/>
        </w:rPr>
        <w:t xml:space="preserve">The officials of both organizations celebrated the first anniversary in grand style and vowed to maintain the same level of commitment by maintaining a strong foothold in the local industry. </w:t>
      </w:r>
      <w:r w:rsidR="0008193B">
        <w:rPr>
          <w:sz w:val="20"/>
        </w:rPr>
        <w:br/>
      </w:r>
      <w:r w:rsidR="0008193B">
        <w:rPr>
          <w:sz w:val="20"/>
        </w:rPr>
        <w:br/>
      </w:r>
      <w:r>
        <w:rPr>
          <w:sz w:val="20"/>
          <w:shd w:val="clear" w:color="auto" w:fill="FFFFFF"/>
        </w:rPr>
        <w:br/>
      </w:r>
    </w:p>
    <w:p w:rsidR="00961DDD" w:rsidRPr="00BE5DBB" w:rsidRDefault="00961DDD" w:rsidP="00A07B78">
      <w:pPr>
        <w:spacing w:after="0"/>
        <w:jc w:val="both"/>
        <w:rPr>
          <w:sz w:val="18"/>
          <w:szCs w:val="18"/>
        </w:rPr>
      </w:pPr>
      <w:r w:rsidRPr="00BE5DBB">
        <w:rPr>
          <w:b/>
          <w:sz w:val="18"/>
          <w:szCs w:val="18"/>
        </w:rPr>
        <w:t>About Dawlance:</w:t>
      </w:r>
    </w:p>
    <w:p w:rsidR="00835B24" w:rsidRPr="00BE5DBB" w:rsidRDefault="00835B24" w:rsidP="00BE5DBB">
      <w:pPr>
        <w:jc w:val="both"/>
        <w:rPr>
          <w:sz w:val="18"/>
          <w:szCs w:val="18"/>
          <w:lang w:val="tr-TR"/>
        </w:rPr>
      </w:pPr>
      <w:r w:rsidRPr="00BE5DBB">
        <w:rPr>
          <w:sz w:val="18"/>
          <w:szCs w:val="18"/>
          <w:lang w:val="tr-TR"/>
        </w:rPr>
        <w:t>Dawlance, a leading home appliances brand of Pakistan, was established in 1980 with the vision of making Dawlance a Global brand by practicing reliability and to make Pakistan Proud; Dawlance serves its consumers in 3 functions involving Food Care, Fabric Care and Home Care with its wide range of appliances including refrigerators, freezers, micro-wave ovens, small kitchen appliances, washing machines and air conditioners.</w:t>
      </w:r>
    </w:p>
    <w:p w:rsidR="00835B24" w:rsidRPr="00BE5DBB" w:rsidRDefault="00835B24" w:rsidP="00BE5DBB">
      <w:pPr>
        <w:jc w:val="both"/>
        <w:rPr>
          <w:sz w:val="18"/>
          <w:szCs w:val="18"/>
          <w:lang w:val="tr-TR"/>
        </w:rPr>
      </w:pPr>
      <w:r w:rsidRPr="00BE5DBB">
        <w:rPr>
          <w:sz w:val="18"/>
          <w:szCs w:val="18"/>
          <w:lang w:val="tr-TR"/>
        </w:rPr>
        <w:t>Dawlance has large manufacturing capabilities owing to its 3 factories , it has the largest service centre and dealer network in Pakistan; Dawlance’s vast service network in Pakistan displays its ability to reach</w:t>
      </w:r>
      <w:r w:rsidRPr="00BE5DBB">
        <w:rPr>
          <w:strike/>
          <w:sz w:val="18"/>
          <w:szCs w:val="18"/>
          <w:lang w:val="tr-TR"/>
        </w:rPr>
        <w:t xml:space="preserve"> </w:t>
      </w:r>
      <w:r w:rsidRPr="00BE5DBB">
        <w:rPr>
          <w:sz w:val="18"/>
          <w:szCs w:val="18"/>
          <w:lang w:val="tr-TR"/>
        </w:rPr>
        <w:t>consumers in every corner of the country and is one of the prime reasons for the brand’s success.</w:t>
      </w:r>
    </w:p>
    <w:p w:rsidR="00835B24" w:rsidRPr="00BE5DBB" w:rsidRDefault="00835B24" w:rsidP="00BE5DBB">
      <w:pPr>
        <w:jc w:val="both"/>
        <w:rPr>
          <w:sz w:val="18"/>
          <w:szCs w:val="18"/>
          <w:lang w:val="tr-TR"/>
        </w:rPr>
      </w:pPr>
      <w:r w:rsidRPr="00BE5DBB">
        <w:rPr>
          <w:sz w:val="18"/>
          <w:szCs w:val="18"/>
          <w:lang w:val="tr-TR"/>
        </w:rPr>
        <w:t xml:space="preserve">Dawlance promises reliability in every way for its consumers and stakeholders alike; Reliability is the key characteristic of Dawlance and is exercised within all functions of the company; it is in fact embedded in the organization’s culture.  Aside from its reliability, Dawlance’s major strengths are differentiation and relevance- it makes products that are relevant to the needs of the Pakistani households but with an element of differentiation; Dawlance takes pride in introducing innovative products for the Pakistani market to enhance the lifestyle of its consumers and deliver a superior product experience. </w:t>
      </w:r>
    </w:p>
    <w:p w:rsidR="00961DDD" w:rsidRPr="00BE5DBB" w:rsidRDefault="00961DDD" w:rsidP="00BE5DBB">
      <w:pPr>
        <w:spacing w:after="0"/>
        <w:jc w:val="both"/>
        <w:rPr>
          <w:b/>
          <w:sz w:val="18"/>
          <w:szCs w:val="18"/>
        </w:rPr>
      </w:pPr>
      <w:r w:rsidRPr="00BE5DBB">
        <w:rPr>
          <w:b/>
          <w:sz w:val="18"/>
          <w:szCs w:val="18"/>
        </w:rPr>
        <w:t xml:space="preserve">For Media Queries </w:t>
      </w:r>
    </w:p>
    <w:p w:rsidR="00961DDD" w:rsidRPr="00BE5DBB" w:rsidRDefault="00961DDD" w:rsidP="00BE5DBB">
      <w:pPr>
        <w:spacing w:after="0"/>
        <w:jc w:val="both"/>
        <w:rPr>
          <w:sz w:val="18"/>
          <w:szCs w:val="18"/>
        </w:rPr>
      </w:pPr>
      <w:r w:rsidRPr="00BE5DBB">
        <w:rPr>
          <w:sz w:val="18"/>
          <w:szCs w:val="18"/>
        </w:rPr>
        <w:t xml:space="preserve">Syntax Communications </w:t>
      </w:r>
    </w:p>
    <w:p w:rsidR="00961DDD" w:rsidRPr="00BE5DBB" w:rsidRDefault="00961DDD" w:rsidP="00BE5DBB">
      <w:pPr>
        <w:spacing w:after="0"/>
        <w:jc w:val="both"/>
        <w:rPr>
          <w:sz w:val="18"/>
          <w:szCs w:val="18"/>
        </w:rPr>
      </w:pPr>
      <w:r w:rsidRPr="00BE5DBB">
        <w:rPr>
          <w:sz w:val="18"/>
          <w:szCs w:val="18"/>
        </w:rPr>
        <w:t xml:space="preserve">Faisal Mushtaq: 0321-2431568 </w:t>
      </w:r>
    </w:p>
    <w:p w:rsidR="004541DB" w:rsidRPr="00672F79" w:rsidRDefault="00961DDD" w:rsidP="00672F79">
      <w:pPr>
        <w:spacing w:after="0"/>
        <w:jc w:val="both"/>
        <w:rPr>
          <w:bCs/>
          <w:sz w:val="18"/>
          <w:szCs w:val="18"/>
        </w:rPr>
      </w:pPr>
      <w:proofErr w:type="spellStart"/>
      <w:r w:rsidRPr="00BE5DBB">
        <w:rPr>
          <w:sz w:val="18"/>
          <w:szCs w:val="18"/>
        </w:rPr>
        <w:t>Sheeraz</w:t>
      </w:r>
      <w:proofErr w:type="spellEnd"/>
      <w:r w:rsidR="00672F79">
        <w:rPr>
          <w:sz w:val="18"/>
          <w:szCs w:val="18"/>
        </w:rPr>
        <w:t xml:space="preserve"> </w:t>
      </w:r>
      <w:proofErr w:type="spellStart"/>
      <w:r w:rsidR="00672F79">
        <w:rPr>
          <w:sz w:val="18"/>
          <w:szCs w:val="18"/>
        </w:rPr>
        <w:t>Mohiuddin</w:t>
      </w:r>
      <w:proofErr w:type="spellEnd"/>
      <w:r w:rsidRPr="00BE5DBB">
        <w:rPr>
          <w:sz w:val="18"/>
          <w:szCs w:val="18"/>
        </w:rPr>
        <w:t>: 03332235774</w:t>
      </w:r>
    </w:p>
    <w:sectPr w:rsidR="004541DB" w:rsidRPr="00672F79" w:rsidSect="00622D1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A8" w:rsidRDefault="00D31EA8" w:rsidP="00CD50F4">
      <w:pPr>
        <w:spacing w:after="0" w:line="240" w:lineRule="auto"/>
      </w:pPr>
      <w:r>
        <w:separator/>
      </w:r>
    </w:p>
  </w:endnote>
  <w:endnote w:type="continuationSeparator" w:id="0">
    <w:p w:rsidR="00D31EA8" w:rsidRDefault="00D31EA8" w:rsidP="00CD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A8" w:rsidRDefault="00D31EA8" w:rsidP="00CD50F4">
      <w:pPr>
        <w:spacing w:after="0" w:line="240" w:lineRule="auto"/>
      </w:pPr>
      <w:r>
        <w:separator/>
      </w:r>
    </w:p>
  </w:footnote>
  <w:footnote w:type="continuationSeparator" w:id="0">
    <w:p w:rsidR="00D31EA8" w:rsidRDefault="00D31EA8" w:rsidP="00CD5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F4" w:rsidRPr="00CD50F4" w:rsidRDefault="00CD50F4" w:rsidP="00622D1B">
    <w:pPr>
      <w:pStyle w:val="Header"/>
      <w:jc w:val="right"/>
      <w:rPr>
        <w:b/>
        <w:sz w:val="28"/>
      </w:rPr>
    </w:pPr>
    <w:r>
      <w:rPr>
        <w:b/>
        <w:noProof/>
        <w:sz w:val="28"/>
      </w:rPr>
      <w:drawing>
        <wp:anchor distT="0" distB="0" distL="114300" distR="114300" simplePos="0" relativeHeight="251658240" behindDoc="0" locked="0" layoutInCell="1" allowOverlap="1">
          <wp:simplePos x="0" y="0"/>
          <wp:positionH relativeFrom="margin">
            <wp:posOffset>0</wp:posOffset>
          </wp:positionH>
          <wp:positionV relativeFrom="paragraph">
            <wp:posOffset>-28575</wp:posOffset>
          </wp:positionV>
          <wp:extent cx="1181100" cy="238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lanc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238125"/>
                  </a:xfrm>
                  <a:prstGeom prst="rect">
                    <a:avLst/>
                  </a:prstGeom>
                </pic:spPr>
              </pic:pic>
            </a:graphicData>
          </a:graphic>
          <wp14:sizeRelH relativeFrom="margin">
            <wp14:pctWidth>0</wp14:pctWidth>
          </wp14:sizeRelH>
          <wp14:sizeRelV relativeFrom="margin">
            <wp14:pctHeight>0</wp14:pctHeight>
          </wp14:sizeRelV>
        </wp:anchor>
      </w:drawing>
    </w:r>
    <w:r w:rsidR="00622D1B">
      <w:rPr>
        <w:b/>
        <w:sz w:val="28"/>
      </w:rPr>
      <w:t>Press Release</w:t>
    </w:r>
    <w:r w:rsidRPr="00CD50F4">
      <w:rPr>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AEE"/>
    <w:multiLevelType w:val="hybridMultilevel"/>
    <w:tmpl w:val="E0D85270"/>
    <w:lvl w:ilvl="0" w:tplc="22789FCA">
      <w:start w:val="1"/>
      <w:numFmt w:val="bullet"/>
      <w:lvlText w:val=""/>
      <w:lvlJc w:val="left"/>
      <w:pPr>
        <w:tabs>
          <w:tab w:val="num" w:pos="720"/>
        </w:tabs>
        <w:ind w:left="720" w:hanging="360"/>
      </w:pPr>
      <w:rPr>
        <w:rFonts w:ascii="Wingdings" w:hAnsi="Wingdings" w:hint="default"/>
      </w:rPr>
    </w:lvl>
    <w:lvl w:ilvl="1" w:tplc="AE86F096">
      <w:start w:val="1"/>
      <w:numFmt w:val="bullet"/>
      <w:lvlText w:val=""/>
      <w:lvlJc w:val="left"/>
      <w:pPr>
        <w:tabs>
          <w:tab w:val="num" w:pos="1440"/>
        </w:tabs>
        <w:ind w:left="1440" w:hanging="360"/>
      </w:pPr>
      <w:rPr>
        <w:rFonts w:ascii="Wingdings" w:hAnsi="Wingdings" w:hint="default"/>
      </w:rPr>
    </w:lvl>
    <w:lvl w:ilvl="2" w:tplc="481258D6">
      <w:start w:val="1"/>
      <w:numFmt w:val="bullet"/>
      <w:lvlText w:val=""/>
      <w:lvlJc w:val="left"/>
      <w:pPr>
        <w:tabs>
          <w:tab w:val="num" w:pos="2160"/>
        </w:tabs>
        <w:ind w:left="2160" w:hanging="360"/>
      </w:pPr>
      <w:rPr>
        <w:rFonts w:ascii="Wingdings" w:hAnsi="Wingdings" w:hint="default"/>
      </w:rPr>
    </w:lvl>
    <w:lvl w:ilvl="3" w:tplc="74181A4E">
      <w:start w:val="1"/>
      <w:numFmt w:val="bullet"/>
      <w:lvlText w:val=""/>
      <w:lvlJc w:val="left"/>
      <w:pPr>
        <w:tabs>
          <w:tab w:val="num" w:pos="2880"/>
        </w:tabs>
        <w:ind w:left="2880" w:hanging="360"/>
      </w:pPr>
      <w:rPr>
        <w:rFonts w:ascii="Wingdings" w:hAnsi="Wingdings" w:hint="default"/>
      </w:rPr>
    </w:lvl>
    <w:lvl w:ilvl="4" w:tplc="9CF00A82">
      <w:start w:val="1"/>
      <w:numFmt w:val="bullet"/>
      <w:lvlText w:val=""/>
      <w:lvlJc w:val="left"/>
      <w:pPr>
        <w:tabs>
          <w:tab w:val="num" w:pos="3600"/>
        </w:tabs>
        <w:ind w:left="3600" w:hanging="360"/>
      </w:pPr>
      <w:rPr>
        <w:rFonts w:ascii="Wingdings" w:hAnsi="Wingdings" w:hint="default"/>
      </w:rPr>
    </w:lvl>
    <w:lvl w:ilvl="5" w:tplc="6E761320">
      <w:start w:val="1"/>
      <w:numFmt w:val="bullet"/>
      <w:lvlText w:val=""/>
      <w:lvlJc w:val="left"/>
      <w:pPr>
        <w:tabs>
          <w:tab w:val="num" w:pos="4320"/>
        </w:tabs>
        <w:ind w:left="4320" w:hanging="360"/>
      </w:pPr>
      <w:rPr>
        <w:rFonts w:ascii="Wingdings" w:hAnsi="Wingdings" w:hint="default"/>
      </w:rPr>
    </w:lvl>
    <w:lvl w:ilvl="6" w:tplc="EFD8C756">
      <w:start w:val="1"/>
      <w:numFmt w:val="bullet"/>
      <w:lvlText w:val=""/>
      <w:lvlJc w:val="left"/>
      <w:pPr>
        <w:tabs>
          <w:tab w:val="num" w:pos="5040"/>
        </w:tabs>
        <w:ind w:left="5040" w:hanging="360"/>
      </w:pPr>
      <w:rPr>
        <w:rFonts w:ascii="Wingdings" w:hAnsi="Wingdings" w:hint="default"/>
      </w:rPr>
    </w:lvl>
    <w:lvl w:ilvl="7" w:tplc="AD5C0FC2">
      <w:start w:val="1"/>
      <w:numFmt w:val="bullet"/>
      <w:lvlText w:val=""/>
      <w:lvlJc w:val="left"/>
      <w:pPr>
        <w:tabs>
          <w:tab w:val="num" w:pos="5760"/>
        </w:tabs>
        <w:ind w:left="5760" w:hanging="360"/>
      </w:pPr>
      <w:rPr>
        <w:rFonts w:ascii="Wingdings" w:hAnsi="Wingdings" w:hint="default"/>
      </w:rPr>
    </w:lvl>
    <w:lvl w:ilvl="8" w:tplc="F2A8D074">
      <w:start w:val="1"/>
      <w:numFmt w:val="bullet"/>
      <w:lvlText w:val=""/>
      <w:lvlJc w:val="left"/>
      <w:pPr>
        <w:tabs>
          <w:tab w:val="num" w:pos="6480"/>
        </w:tabs>
        <w:ind w:left="6480" w:hanging="360"/>
      </w:pPr>
      <w:rPr>
        <w:rFonts w:ascii="Wingdings" w:hAnsi="Wingdings" w:hint="default"/>
      </w:rPr>
    </w:lvl>
  </w:abstractNum>
  <w:abstractNum w:abstractNumId="1">
    <w:nsid w:val="629373BF"/>
    <w:multiLevelType w:val="hybridMultilevel"/>
    <w:tmpl w:val="775226A6"/>
    <w:lvl w:ilvl="0" w:tplc="F5F66622">
      <w:start w:val="1"/>
      <w:numFmt w:val="bullet"/>
      <w:lvlText w:val=""/>
      <w:lvlJc w:val="left"/>
      <w:pPr>
        <w:tabs>
          <w:tab w:val="num" w:pos="720"/>
        </w:tabs>
        <w:ind w:left="720" w:hanging="360"/>
      </w:pPr>
      <w:rPr>
        <w:rFonts w:ascii="Wingdings" w:hAnsi="Wingdings" w:hint="default"/>
      </w:rPr>
    </w:lvl>
    <w:lvl w:ilvl="1" w:tplc="89A8762A">
      <w:start w:val="1"/>
      <w:numFmt w:val="bullet"/>
      <w:lvlText w:val=""/>
      <w:lvlJc w:val="left"/>
      <w:pPr>
        <w:tabs>
          <w:tab w:val="num" w:pos="1440"/>
        </w:tabs>
        <w:ind w:left="1440" w:hanging="360"/>
      </w:pPr>
      <w:rPr>
        <w:rFonts w:ascii="Wingdings" w:hAnsi="Wingdings" w:hint="default"/>
      </w:rPr>
    </w:lvl>
    <w:lvl w:ilvl="2" w:tplc="ABF680FA">
      <w:start w:val="1"/>
      <w:numFmt w:val="bullet"/>
      <w:lvlText w:val=""/>
      <w:lvlJc w:val="left"/>
      <w:pPr>
        <w:tabs>
          <w:tab w:val="num" w:pos="2160"/>
        </w:tabs>
        <w:ind w:left="2160" w:hanging="360"/>
      </w:pPr>
      <w:rPr>
        <w:rFonts w:ascii="Wingdings" w:hAnsi="Wingdings" w:hint="default"/>
      </w:rPr>
    </w:lvl>
    <w:lvl w:ilvl="3" w:tplc="76C6EA30">
      <w:start w:val="1"/>
      <w:numFmt w:val="bullet"/>
      <w:lvlText w:val=""/>
      <w:lvlJc w:val="left"/>
      <w:pPr>
        <w:tabs>
          <w:tab w:val="num" w:pos="2880"/>
        </w:tabs>
        <w:ind w:left="2880" w:hanging="360"/>
      </w:pPr>
      <w:rPr>
        <w:rFonts w:ascii="Wingdings" w:hAnsi="Wingdings" w:hint="default"/>
      </w:rPr>
    </w:lvl>
    <w:lvl w:ilvl="4" w:tplc="BC72EFE4">
      <w:start w:val="1"/>
      <w:numFmt w:val="bullet"/>
      <w:lvlText w:val=""/>
      <w:lvlJc w:val="left"/>
      <w:pPr>
        <w:tabs>
          <w:tab w:val="num" w:pos="3600"/>
        </w:tabs>
        <w:ind w:left="3600" w:hanging="360"/>
      </w:pPr>
      <w:rPr>
        <w:rFonts w:ascii="Wingdings" w:hAnsi="Wingdings" w:hint="default"/>
      </w:rPr>
    </w:lvl>
    <w:lvl w:ilvl="5" w:tplc="9C784196">
      <w:start w:val="1"/>
      <w:numFmt w:val="bullet"/>
      <w:lvlText w:val=""/>
      <w:lvlJc w:val="left"/>
      <w:pPr>
        <w:tabs>
          <w:tab w:val="num" w:pos="4320"/>
        </w:tabs>
        <w:ind w:left="4320" w:hanging="360"/>
      </w:pPr>
      <w:rPr>
        <w:rFonts w:ascii="Wingdings" w:hAnsi="Wingdings" w:hint="default"/>
      </w:rPr>
    </w:lvl>
    <w:lvl w:ilvl="6" w:tplc="96501CA2">
      <w:start w:val="1"/>
      <w:numFmt w:val="bullet"/>
      <w:lvlText w:val=""/>
      <w:lvlJc w:val="left"/>
      <w:pPr>
        <w:tabs>
          <w:tab w:val="num" w:pos="5040"/>
        </w:tabs>
        <w:ind w:left="5040" w:hanging="360"/>
      </w:pPr>
      <w:rPr>
        <w:rFonts w:ascii="Wingdings" w:hAnsi="Wingdings" w:hint="default"/>
      </w:rPr>
    </w:lvl>
    <w:lvl w:ilvl="7" w:tplc="BC94068A">
      <w:start w:val="1"/>
      <w:numFmt w:val="bullet"/>
      <w:lvlText w:val=""/>
      <w:lvlJc w:val="left"/>
      <w:pPr>
        <w:tabs>
          <w:tab w:val="num" w:pos="5760"/>
        </w:tabs>
        <w:ind w:left="5760" w:hanging="360"/>
      </w:pPr>
      <w:rPr>
        <w:rFonts w:ascii="Wingdings" w:hAnsi="Wingdings" w:hint="default"/>
      </w:rPr>
    </w:lvl>
    <w:lvl w:ilvl="8" w:tplc="2C284A8A">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F4"/>
    <w:rsid w:val="0001118C"/>
    <w:rsid w:val="00052882"/>
    <w:rsid w:val="00054DEC"/>
    <w:rsid w:val="0008193B"/>
    <w:rsid w:val="0009371D"/>
    <w:rsid w:val="0019358E"/>
    <w:rsid w:val="001D063D"/>
    <w:rsid w:val="001F38EE"/>
    <w:rsid w:val="001F6CB4"/>
    <w:rsid w:val="002622F7"/>
    <w:rsid w:val="002913B9"/>
    <w:rsid w:val="002F7613"/>
    <w:rsid w:val="00321AF1"/>
    <w:rsid w:val="00362926"/>
    <w:rsid w:val="00411327"/>
    <w:rsid w:val="0044404D"/>
    <w:rsid w:val="0045277D"/>
    <w:rsid w:val="004541DB"/>
    <w:rsid w:val="004626EE"/>
    <w:rsid w:val="004C27D0"/>
    <w:rsid w:val="00502FF7"/>
    <w:rsid w:val="00517CCC"/>
    <w:rsid w:val="00571E57"/>
    <w:rsid w:val="00622D1B"/>
    <w:rsid w:val="00672F79"/>
    <w:rsid w:val="006A4D09"/>
    <w:rsid w:val="006B1DF4"/>
    <w:rsid w:val="006F6250"/>
    <w:rsid w:val="007350B4"/>
    <w:rsid w:val="0074744A"/>
    <w:rsid w:val="00763F98"/>
    <w:rsid w:val="00767DF9"/>
    <w:rsid w:val="00787EB0"/>
    <w:rsid w:val="007F249D"/>
    <w:rsid w:val="00835B24"/>
    <w:rsid w:val="00881941"/>
    <w:rsid w:val="00897D0D"/>
    <w:rsid w:val="008D14E7"/>
    <w:rsid w:val="00961DDD"/>
    <w:rsid w:val="00A06645"/>
    <w:rsid w:val="00A06A07"/>
    <w:rsid w:val="00A07B78"/>
    <w:rsid w:val="00A13C6B"/>
    <w:rsid w:val="00A31B34"/>
    <w:rsid w:val="00A57756"/>
    <w:rsid w:val="00B12FF8"/>
    <w:rsid w:val="00BD52CF"/>
    <w:rsid w:val="00BE5DBB"/>
    <w:rsid w:val="00C156A2"/>
    <w:rsid w:val="00C36C42"/>
    <w:rsid w:val="00C43A3D"/>
    <w:rsid w:val="00C43CB3"/>
    <w:rsid w:val="00CB1796"/>
    <w:rsid w:val="00CD50F4"/>
    <w:rsid w:val="00D31EA8"/>
    <w:rsid w:val="00D4396D"/>
    <w:rsid w:val="00DA637E"/>
    <w:rsid w:val="00E05BE6"/>
    <w:rsid w:val="00E43881"/>
    <w:rsid w:val="00E51028"/>
    <w:rsid w:val="00F1656F"/>
    <w:rsid w:val="00F4213A"/>
    <w:rsid w:val="00F44C92"/>
    <w:rsid w:val="00F70900"/>
    <w:rsid w:val="00F96053"/>
    <w:rsid w:val="00FC76BB"/>
    <w:rsid w:val="00FE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D78DC4-2668-4406-8AC6-69B6E48E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81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0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F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D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F4"/>
  </w:style>
  <w:style w:type="paragraph" w:styleId="Footer">
    <w:name w:val="footer"/>
    <w:basedOn w:val="Normal"/>
    <w:link w:val="FooterChar"/>
    <w:uiPriority w:val="99"/>
    <w:unhideWhenUsed/>
    <w:rsid w:val="00CD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F4"/>
  </w:style>
  <w:style w:type="paragraph" w:styleId="NormalWeb">
    <w:name w:val="Normal (Web)"/>
    <w:basedOn w:val="Normal"/>
    <w:uiPriority w:val="99"/>
    <w:unhideWhenUsed/>
    <w:rsid w:val="00763F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F98"/>
    <w:rPr>
      <w:i/>
      <w:iCs/>
    </w:rPr>
  </w:style>
  <w:style w:type="paragraph" w:styleId="NoSpacing">
    <w:name w:val="No Spacing"/>
    <w:uiPriority w:val="1"/>
    <w:qFormat/>
    <w:rsid w:val="00A57756"/>
    <w:pPr>
      <w:spacing w:after="0" w:line="240" w:lineRule="auto"/>
    </w:pPr>
  </w:style>
  <w:style w:type="character" w:customStyle="1" w:styleId="Heading3Char">
    <w:name w:val="Heading 3 Char"/>
    <w:basedOn w:val="DefaultParagraphFont"/>
    <w:link w:val="Heading3"/>
    <w:uiPriority w:val="9"/>
    <w:rsid w:val="000819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81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207">
      <w:bodyDiv w:val="1"/>
      <w:marLeft w:val="0"/>
      <w:marRight w:val="0"/>
      <w:marTop w:val="0"/>
      <w:marBottom w:val="0"/>
      <w:divBdr>
        <w:top w:val="none" w:sz="0" w:space="0" w:color="auto"/>
        <w:left w:val="none" w:sz="0" w:space="0" w:color="auto"/>
        <w:bottom w:val="none" w:sz="0" w:space="0" w:color="auto"/>
        <w:right w:val="none" w:sz="0" w:space="0" w:color="auto"/>
      </w:divBdr>
    </w:div>
    <w:div w:id="233585804">
      <w:bodyDiv w:val="1"/>
      <w:marLeft w:val="0"/>
      <w:marRight w:val="0"/>
      <w:marTop w:val="0"/>
      <w:marBottom w:val="0"/>
      <w:divBdr>
        <w:top w:val="none" w:sz="0" w:space="0" w:color="auto"/>
        <w:left w:val="none" w:sz="0" w:space="0" w:color="auto"/>
        <w:bottom w:val="none" w:sz="0" w:space="0" w:color="auto"/>
        <w:right w:val="none" w:sz="0" w:space="0" w:color="auto"/>
      </w:divBdr>
    </w:div>
    <w:div w:id="263340760">
      <w:bodyDiv w:val="1"/>
      <w:marLeft w:val="0"/>
      <w:marRight w:val="0"/>
      <w:marTop w:val="0"/>
      <w:marBottom w:val="0"/>
      <w:divBdr>
        <w:top w:val="none" w:sz="0" w:space="0" w:color="auto"/>
        <w:left w:val="none" w:sz="0" w:space="0" w:color="auto"/>
        <w:bottom w:val="none" w:sz="0" w:space="0" w:color="auto"/>
        <w:right w:val="none" w:sz="0" w:space="0" w:color="auto"/>
      </w:divBdr>
    </w:div>
    <w:div w:id="493957206">
      <w:bodyDiv w:val="1"/>
      <w:marLeft w:val="0"/>
      <w:marRight w:val="0"/>
      <w:marTop w:val="0"/>
      <w:marBottom w:val="0"/>
      <w:divBdr>
        <w:top w:val="none" w:sz="0" w:space="0" w:color="auto"/>
        <w:left w:val="none" w:sz="0" w:space="0" w:color="auto"/>
        <w:bottom w:val="none" w:sz="0" w:space="0" w:color="auto"/>
        <w:right w:val="none" w:sz="0" w:space="0" w:color="auto"/>
      </w:divBdr>
    </w:div>
    <w:div w:id="1029720630">
      <w:bodyDiv w:val="1"/>
      <w:marLeft w:val="0"/>
      <w:marRight w:val="0"/>
      <w:marTop w:val="0"/>
      <w:marBottom w:val="0"/>
      <w:divBdr>
        <w:top w:val="none" w:sz="0" w:space="0" w:color="auto"/>
        <w:left w:val="none" w:sz="0" w:space="0" w:color="auto"/>
        <w:bottom w:val="none" w:sz="0" w:space="0" w:color="auto"/>
        <w:right w:val="none" w:sz="0" w:space="0" w:color="auto"/>
      </w:divBdr>
    </w:div>
    <w:div w:id="1288857903">
      <w:bodyDiv w:val="1"/>
      <w:marLeft w:val="0"/>
      <w:marRight w:val="0"/>
      <w:marTop w:val="0"/>
      <w:marBottom w:val="0"/>
      <w:divBdr>
        <w:top w:val="none" w:sz="0" w:space="0" w:color="auto"/>
        <w:left w:val="none" w:sz="0" w:space="0" w:color="auto"/>
        <w:bottom w:val="none" w:sz="0" w:space="0" w:color="auto"/>
        <w:right w:val="none" w:sz="0" w:space="0" w:color="auto"/>
      </w:divBdr>
    </w:div>
    <w:div w:id="1457986458">
      <w:bodyDiv w:val="1"/>
      <w:marLeft w:val="0"/>
      <w:marRight w:val="0"/>
      <w:marTop w:val="0"/>
      <w:marBottom w:val="0"/>
      <w:divBdr>
        <w:top w:val="none" w:sz="0" w:space="0" w:color="auto"/>
        <w:left w:val="none" w:sz="0" w:space="0" w:color="auto"/>
        <w:bottom w:val="none" w:sz="0" w:space="0" w:color="auto"/>
        <w:right w:val="none" w:sz="0" w:space="0" w:color="auto"/>
      </w:divBdr>
    </w:div>
    <w:div w:id="1922639393">
      <w:bodyDiv w:val="1"/>
      <w:marLeft w:val="0"/>
      <w:marRight w:val="0"/>
      <w:marTop w:val="0"/>
      <w:marBottom w:val="0"/>
      <w:divBdr>
        <w:top w:val="none" w:sz="0" w:space="0" w:color="auto"/>
        <w:left w:val="none" w:sz="0" w:space="0" w:color="auto"/>
        <w:bottom w:val="none" w:sz="0" w:space="0" w:color="auto"/>
        <w:right w:val="none" w:sz="0" w:space="0" w:color="auto"/>
      </w:divBdr>
    </w:div>
    <w:div w:id="20950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linkedin.com/in/salih-arslanta%C5%9F-a25a0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Zain Shaban</cp:lastModifiedBy>
  <cp:revision>2</cp:revision>
  <dcterms:created xsi:type="dcterms:W3CDTF">2017-11-06T12:39:00Z</dcterms:created>
  <dcterms:modified xsi:type="dcterms:W3CDTF">2017-11-06T12:39:00Z</dcterms:modified>
</cp:coreProperties>
</file>