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F3" w:rsidRPr="004148BA" w:rsidRDefault="00495CCF" w:rsidP="004C06F3">
      <w:pPr>
        <w:pStyle w:val="Subheading1"/>
        <w:spacing w:before="0"/>
        <w:jc w:val="both"/>
        <w:rPr>
          <w:rFonts w:ascii="Century Gothic" w:hAnsi="Century Gothic" w:cs="Arial"/>
          <w:b/>
          <w:color w:val="auto"/>
          <w:sz w:val="28"/>
          <w:szCs w:val="28"/>
          <w:lang w:val="en-GB"/>
        </w:rPr>
      </w:pPr>
      <w:r w:rsidRPr="004148BA">
        <w:rPr>
          <w:rFonts w:ascii="Century Gothic" w:hAnsi="Century Gothic" w:cs="Arial"/>
          <w:b/>
          <w:color w:val="auto"/>
          <w:sz w:val="28"/>
          <w:szCs w:val="28"/>
          <w:lang w:val="en-GB"/>
        </w:rPr>
        <w:t>13</w:t>
      </w:r>
      <w:r w:rsidRPr="004148BA">
        <w:rPr>
          <w:rFonts w:ascii="Century Gothic" w:hAnsi="Century Gothic" w:cs="Arial"/>
          <w:b/>
          <w:color w:val="auto"/>
          <w:sz w:val="28"/>
          <w:szCs w:val="28"/>
          <w:vertAlign w:val="superscript"/>
          <w:lang w:val="en-GB"/>
        </w:rPr>
        <w:t>th</w:t>
      </w:r>
      <w:r w:rsidRPr="004148BA">
        <w:rPr>
          <w:rFonts w:ascii="Century Gothic" w:hAnsi="Century Gothic" w:cs="Arial"/>
          <w:b/>
          <w:color w:val="auto"/>
          <w:sz w:val="28"/>
          <w:szCs w:val="28"/>
          <w:lang w:val="en-GB"/>
        </w:rPr>
        <w:t xml:space="preserve"> December</w:t>
      </w:r>
      <w:r w:rsidR="004C06F3" w:rsidRPr="004148BA">
        <w:rPr>
          <w:rFonts w:ascii="Century Gothic" w:hAnsi="Century Gothic" w:cs="Arial"/>
          <w:b/>
          <w:color w:val="auto"/>
          <w:sz w:val="28"/>
          <w:szCs w:val="28"/>
          <w:lang w:val="en-GB"/>
        </w:rPr>
        <w:t xml:space="preserve"> 2016</w:t>
      </w:r>
    </w:p>
    <w:p w:rsidR="004148BA" w:rsidRDefault="004148BA" w:rsidP="005E2D96">
      <w:pPr>
        <w:jc w:val="center"/>
        <w:rPr>
          <w:rFonts w:ascii="Century Gothic" w:hAnsi="Century Gothic"/>
          <w:b/>
          <w:color w:val="auto"/>
          <w:sz w:val="28"/>
          <w:szCs w:val="28"/>
        </w:rPr>
      </w:pPr>
    </w:p>
    <w:p w:rsidR="00495CCF" w:rsidRPr="004148BA" w:rsidRDefault="00E22A39" w:rsidP="005E2D96">
      <w:pPr>
        <w:jc w:val="center"/>
        <w:rPr>
          <w:rFonts w:ascii="Century Gothic" w:hAnsi="Century Gothic"/>
          <w:b/>
          <w:color w:val="auto"/>
          <w:sz w:val="28"/>
          <w:szCs w:val="28"/>
        </w:rPr>
      </w:pPr>
      <w:r w:rsidRPr="004148BA">
        <w:rPr>
          <w:rFonts w:ascii="Century Gothic" w:hAnsi="Century Gothic"/>
          <w:b/>
          <w:color w:val="auto"/>
          <w:sz w:val="28"/>
          <w:szCs w:val="28"/>
        </w:rPr>
        <w:t xml:space="preserve">UK </w:t>
      </w:r>
      <w:r w:rsidR="006F6790" w:rsidRPr="004148BA">
        <w:rPr>
          <w:rFonts w:ascii="Century Gothic" w:hAnsi="Century Gothic"/>
          <w:b/>
          <w:color w:val="auto"/>
          <w:sz w:val="28"/>
          <w:szCs w:val="28"/>
        </w:rPr>
        <w:t>OPEN FOR BUSINESS</w:t>
      </w:r>
    </w:p>
    <w:p w:rsidR="006F6790" w:rsidRPr="004148BA" w:rsidRDefault="006F6790" w:rsidP="005E2D96">
      <w:pPr>
        <w:jc w:val="center"/>
        <w:rPr>
          <w:rFonts w:ascii="Century Gothic" w:hAnsi="Century Gothic"/>
          <w:b/>
          <w:color w:val="auto"/>
          <w:sz w:val="28"/>
          <w:szCs w:val="28"/>
        </w:rPr>
      </w:pPr>
      <w:r w:rsidRPr="004148BA">
        <w:rPr>
          <w:rFonts w:ascii="Century Gothic" w:hAnsi="Century Gothic"/>
          <w:b/>
          <w:color w:val="auto"/>
          <w:sz w:val="28"/>
          <w:szCs w:val="28"/>
        </w:rPr>
        <w:t>BEKO PLC OPENS R&amp;D CENTRE IN CAMBRIDGE</w:t>
      </w:r>
    </w:p>
    <w:p w:rsidR="00E22A39" w:rsidRPr="004148BA" w:rsidRDefault="00495CCF" w:rsidP="00352C69">
      <w:pPr>
        <w:spacing w:line="360" w:lineRule="auto"/>
        <w:jc w:val="both"/>
        <w:rPr>
          <w:rFonts w:ascii="Century Gothic" w:hAnsi="Century Gothic"/>
          <w:color w:val="auto"/>
          <w:sz w:val="22"/>
        </w:rPr>
      </w:pPr>
      <w:r w:rsidRPr="004148BA">
        <w:rPr>
          <w:rFonts w:ascii="Century Gothic" w:hAnsi="Century Gothic"/>
          <w:color w:val="auto"/>
          <w:sz w:val="22"/>
        </w:rPr>
        <w:t>Today</w:t>
      </w:r>
      <w:r w:rsidR="00E22A39" w:rsidRPr="004148BA">
        <w:rPr>
          <w:rFonts w:ascii="Century Gothic" w:hAnsi="Century Gothic"/>
          <w:color w:val="auto"/>
          <w:sz w:val="22"/>
        </w:rPr>
        <w:t xml:space="preserve"> ministers including Greg Hands (Minister of State for International Trade), Judith Slater HMCG (British Consul-General to Istanbul) and His Excellency Abdurrahman </w:t>
      </w:r>
      <w:proofErr w:type="spellStart"/>
      <w:r w:rsidR="00E22A39" w:rsidRPr="004148BA">
        <w:rPr>
          <w:rFonts w:ascii="Century Gothic" w:hAnsi="Century Gothic"/>
          <w:color w:val="auto"/>
          <w:sz w:val="22"/>
        </w:rPr>
        <w:t>Bilgic</w:t>
      </w:r>
      <w:proofErr w:type="spellEnd"/>
      <w:r w:rsidR="00E22A39" w:rsidRPr="004148BA">
        <w:rPr>
          <w:rFonts w:ascii="Century Gothic" w:hAnsi="Century Gothic"/>
          <w:color w:val="auto"/>
          <w:sz w:val="22"/>
        </w:rPr>
        <w:t xml:space="preserve"> (Turkish Ambassador) </w:t>
      </w:r>
      <w:r w:rsidR="004E7C95">
        <w:rPr>
          <w:rFonts w:ascii="Century Gothic" w:hAnsi="Century Gothic"/>
          <w:color w:val="auto"/>
          <w:sz w:val="22"/>
        </w:rPr>
        <w:t>joined senior members of the Ar</w:t>
      </w:r>
      <w:r w:rsidR="004E7C95" w:rsidRPr="004148BA">
        <w:rPr>
          <w:rFonts w:ascii="Century Gothic" w:hAnsi="Century Gothic"/>
          <w:color w:val="auto"/>
          <w:sz w:val="22"/>
        </w:rPr>
        <w:t>ç</w:t>
      </w:r>
      <w:r w:rsidR="00E22A39" w:rsidRPr="004148BA">
        <w:rPr>
          <w:rFonts w:ascii="Century Gothic" w:hAnsi="Century Gothic"/>
          <w:color w:val="auto"/>
          <w:sz w:val="22"/>
        </w:rPr>
        <w:t>elik Group and parent company Ko</w:t>
      </w:r>
      <w:r w:rsidR="003F23E6">
        <w:rPr>
          <w:rFonts w:ascii="Century Gothic" w:hAnsi="Century Gothic"/>
          <w:color w:val="auto"/>
          <w:sz w:val="22"/>
        </w:rPr>
        <w:t>ç Holding</w:t>
      </w:r>
      <w:r w:rsidR="00E22A39" w:rsidRPr="004148BA">
        <w:rPr>
          <w:rFonts w:ascii="Century Gothic" w:hAnsi="Century Gothic"/>
          <w:color w:val="auto"/>
          <w:sz w:val="22"/>
        </w:rPr>
        <w:t>, to announce the official opening of Beko Plc’s</w:t>
      </w:r>
      <w:r w:rsidR="00622D8B" w:rsidRPr="004148BA">
        <w:rPr>
          <w:rFonts w:ascii="Century Gothic" w:hAnsi="Century Gothic"/>
          <w:color w:val="auto"/>
          <w:sz w:val="22"/>
        </w:rPr>
        <w:t xml:space="preserve"> first R&amp;D Centre in </w:t>
      </w:r>
      <w:r w:rsidR="004148BA" w:rsidRPr="004148BA">
        <w:rPr>
          <w:rFonts w:ascii="Century Gothic" w:hAnsi="Century Gothic"/>
          <w:color w:val="auto"/>
          <w:sz w:val="22"/>
        </w:rPr>
        <w:t xml:space="preserve">Cambridge. </w:t>
      </w:r>
    </w:p>
    <w:p w:rsidR="00F860E7" w:rsidRPr="00A1329F" w:rsidRDefault="00622D8B" w:rsidP="00352C69">
      <w:pPr>
        <w:spacing w:line="360" w:lineRule="auto"/>
        <w:jc w:val="both"/>
        <w:rPr>
          <w:rFonts w:ascii="Century Gothic" w:hAnsi="Century Gothic"/>
          <w:color w:val="auto"/>
          <w:sz w:val="22"/>
        </w:rPr>
      </w:pPr>
      <w:r w:rsidRPr="004148BA">
        <w:rPr>
          <w:rFonts w:ascii="Century Gothic" w:hAnsi="Century Gothic"/>
          <w:color w:val="auto"/>
          <w:sz w:val="22"/>
        </w:rPr>
        <w:t xml:space="preserve">The </w:t>
      </w:r>
      <w:r w:rsidR="00472A2A" w:rsidRPr="004148BA">
        <w:rPr>
          <w:rFonts w:ascii="Century Gothic" w:hAnsi="Century Gothic"/>
          <w:color w:val="auto"/>
          <w:sz w:val="22"/>
        </w:rPr>
        <w:t>event was celebrated at</w:t>
      </w:r>
      <w:r w:rsidRPr="004148BA">
        <w:rPr>
          <w:rFonts w:ascii="Century Gothic" w:hAnsi="Century Gothic"/>
          <w:color w:val="auto"/>
          <w:sz w:val="22"/>
        </w:rPr>
        <w:t xml:space="preserve"> King’</w:t>
      </w:r>
      <w:r w:rsidR="00472A2A" w:rsidRPr="004148BA">
        <w:rPr>
          <w:rFonts w:ascii="Century Gothic" w:hAnsi="Century Gothic"/>
          <w:color w:val="auto"/>
          <w:sz w:val="22"/>
        </w:rPr>
        <w:t xml:space="preserve">s College Cambridge </w:t>
      </w:r>
      <w:r w:rsidR="00E22A39" w:rsidRPr="004148BA">
        <w:rPr>
          <w:rFonts w:ascii="Century Gothic" w:hAnsi="Century Gothic"/>
          <w:color w:val="auto"/>
          <w:sz w:val="22"/>
        </w:rPr>
        <w:t xml:space="preserve">where </w:t>
      </w:r>
      <w:proofErr w:type="spellStart"/>
      <w:r w:rsidR="001043BE" w:rsidRPr="004148BA">
        <w:rPr>
          <w:rFonts w:ascii="Century Gothic" w:hAnsi="Century Gothic"/>
          <w:color w:val="auto"/>
          <w:sz w:val="22"/>
        </w:rPr>
        <w:t>Rahmi</w:t>
      </w:r>
      <w:proofErr w:type="spellEnd"/>
      <w:r w:rsidR="001043BE" w:rsidRPr="004148BA">
        <w:rPr>
          <w:rFonts w:ascii="Century Gothic" w:hAnsi="Century Gothic"/>
          <w:color w:val="auto"/>
          <w:sz w:val="22"/>
        </w:rPr>
        <w:t>.</w:t>
      </w:r>
      <w:r w:rsidR="00706DAF" w:rsidRPr="004148BA">
        <w:rPr>
          <w:rFonts w:ascii="Century Gothic" w:hAnsi="Century Gothic"/>
          <w:color w:val="auto"/>
          <w:sz w:val="22"/>
        </w:rPr>
        <w:t xml:space="preserve"> </w:t>
      </w:r>
      <w:r w:rsidR="001043BE" w:rsidRPr="004148BA">
        <w:rPr>
          <w:rFonts w:ascii="Century Gothic" w:hAnsi="Century Gothic"/>
          <w:color w:val="auto"/>
          <w:sz w:val="22"/>
        </w:rPr>
        <w:t>M.</w:t>
      </w:r>
      <w:r w:rsidR="00706DAF" w:rsidRPr="004148BA">
        <w:rPr>
          <w:rFonts w:ascii="Century Gothic" w:hAnsi="Century Gothic"/>
          <w:color w:val="auto"/>
          <w:sz w:val="22"/>
        </w:rPr>
        <w:t xml:space="preserve"> </w:t>
      </w:r>
      <w:r w:rsidR="001043BE" w:rsidRPr="004148BA">
        <w:rPr>
          <w:rFonts w:ascii="Century Gothic" w:hAnsi="Century Gothic"/>
          <w:color w:val="auto"/>
          <w:sz w:val="22"/>
        </w:rPr>
        <w:t xml:space="preserve">Koç, </w:t>
      </w:r>
      <w:r w:rsidR="006456F8">
        <w:rPr>
          <w:rFonts w:ascii="Century Gothic" w:hAnsi="Century Gothic"/>
          <w:color w:val="auto"/>
          <w:sz w:val="22"/>
        </w:rPr>
        <w:t xml:space="preserve">CBE, </w:t>
      </w:r>
      <w:r w:rsidR="003F23E6">
        <w:rPr>
          <w:rFonts w:ascii="Century Gothic" w:hAnsi="Century Gothic"/>
          <w:color w:val="auto"/>
          <w:sz w:val="22"/>
        </w:rPr>
        <w:t>Honorary Chairman of Koç Holding</w:t>
      </w:r>
      <w:r w:rsidR="00FB7FC2">
        <w:rPr>
          <w:rFonts w:ascii="Century Gothic" w:hAnsi="Century Gothic"/>
          <w:color w:val="auto"/>
          <w:sz w:val="22"/>
        </w:rPr>
        <w:t xml:space="preserve"> and Chairman of Arçelik</w:t>
      </w:r>
      <w:r w:rsidR="003C77C7" w:rsidRPr="004148BA">
        <w:rPr>
          <w:rFonts w:ascii="Century Gothic" w:hAnsi="Century Gothic"/>
          <w:color w:val="auto"/>
          <w:sz w:val="22"/>
        </w:rPr>
        <w:t>,</w:t>
      </w:r>
      <w:r w:rsidR="001043BE" w:rsidRPr="004148BA">
        <w:rPr>
          <w:rFonts w:ascii="Century Gothic" w:hAnsi="Century Gothic"/>
          <w:color w:val="auto"/>
          <w:sz w:val="22"/>
        </w:rPr>
        <w:t xml:space="preserve"> unveiled a commemorative </w:t>
      </w:r>
      <w:r w:rsidR="001043BE" w:rsidRPr="00A1329F">
        <w:rPr>
          <w:rFonts w:ascii="Century Gothic" w:hAnsi="Century Gothic"/>
          <w:color w:val="auto"/>
          <w:sz w:val="22"/>
        </w:rPr>
        <w:t>plaque to mark the occasion.</w:t>
      </w:r>
      <w:r w:rsidR="00472A2A" w:rsidRPr="00A1329F">
        <w:rPr>
          <w:rFonts w:ascii="Century Gothic" w:hAnsi="Century Gothic"/>
          <w:color w:val="auto"/>
          <w:sz w:val="22"/>
        </w:rPr>
        <w:t xml:space="preserve"> </w:t>
      </w:r>
    </w:p>
    <w:p w:rsidR="00C3288F" w:rsidRPr="00A1329F" w:rsidRDefault="00334019" w:rsidP="00334019">
      <w:pPr>
        <w:spacing w:line="360" w:lineRule="auto"/>
        <w:jc w:val="both"/>
        <w:rPr>
          <w:rFonts w:ascii="Century Gothic" w:hAnsi="Century Gothic"/>
          <w:color w:val="auto"/>
          <w:sz w:val="22"/>
        </w:rPr>
      </w:pPr>
      <w:r w:rsidRPr="00A1329F">
        <w:rPr>
          <w:rFonts w:ascii="Century Gothic" w:hAnsi="Century Gothic"/>
          <w:color w:val="auto"/>
          <w:sz w:val="22"/>
        </w:rPr>
        <w:t>Turkey and the UK t</w:t>
      </w:r>
      <w:r w:rsidR="00E27110" w:rsidRPr="00A1329F">
        <w:rPr>
          <w:rFonts w:ascii="Century Gothic" w:hAnsi="Century Gothic"/>
          <w:color w:val="auto"/>
          <w:sz w:val="22"/>
        </w:rPr>
        <w:t>rade volume has reached over $15</w:t>
      </w:r>
      <w:r w:rsidRPr="00A1329F">
        <w:rPr>
          <w:rFonts w:ascii="Century Gothic" w:hAnsi="Century Gothic"/>
          <w:color w:val="auto"/>
          <w:sz w:val="22"/>
        </w:rPr>
        <w:t>B in the last year and the UK is currently</w:t>
      </w:r>
      <w:r w:rsidR="007B29CC" w:rsidRPr="00A1329F">
        <w:rPr>
          <w:rFonts w:ascii="Century Gothic" w:hAnsi="Century Gothic"/>
          <w:color w:val="auto"/>
          <w:sz w:val="22"/>
        </w:rPr>
        <w:t xml:space="preserve"> Turkey’s </w:t>
      </w:r>
      <w:r w:rsidRPr="00A1329F">
        <w:rPr>
          <w:rFonts w:ascii="Century Gothic" w:hAnsi="Century Gothic"/>
          <w:color w:val="auto"/>
          <w:sz w:val="22"/>
        </w:rPr>
        <w:t xml:space="preserve">second largest export market.  </w:t>
      </w:r>
      <w:r w:rsidR="002173C9" w:rsidRPr="00A1329F">
        <w:rPr>
          <w:rFonts w:ascii="Century Gothic" w:hAnsi="Century Gothic"/>
          <w:color w:val="auto"/>
          <w:sz w:val="22"/>
        </w:rPr>
        <w:t>Turkey and the UK enjoy strong economic ties and with efforts to increase bilateral trade and investment top of the agenda between the two countries, the event provided the ideal backdrop for key figures to discuss progression and opportunities</w:t>
      </w:r>
      <w:r w:rsidR="00E27110" w:rsidRPr="00A1329F">
        <w:rPr>
          <w:rFonts w:ascii="Century Gothic" w:hAnsi="Century Gothic"/>
          <w:color w:val="auto"/>
          <w:sz w:val="22"/>
        </w:rPr>
        <w:t>.</w:t>
      </w:r>
      <w:bookmarkStart w:id="0" w:name="_GoBack"/>
      <w:bookmarkEnd w:id="0"/>
    </w:p>
    <w:p w:rsidR="00622D8B" w:rsidRPr="00A1329F" w:rsidRDefault="000A250A" w:rsidP="00352C69">
      <w:pPr>
        <w:spacing w:line="360" w:lineRule="auto"/>
        <w:jc w:val="both"/>
        <w:rPr>
          <w:rFonts w:ascii="Century Gothic" w:hAnsi="Century Gothic"/>
          <w:color w:val="auto"/>
          <w:sz w:val="22"/>
        </w:rPr>
      </w:pPr>
      <w:r w:rsidRPr="00A1329F">
        <w:rPr>
          <w:rFonts w:ascii="Century Gothic" w:hAnsi="Century Gothic"/>
          <w:color w:val="auto"/>
          <w:sz w:val="22"/>
        </w:rPr>
        <w:t>T</w:t>
      </w:r>
      <w:r w:rsidR="001043BE" w:rsidRPr="00A1329F">
        <w:rPr>
          <w:rFonts w:ascii="Century Gothic" w:hAnsi="Century Gothic"/>
          <w:color w:val="auto"/>
          <w:sz w:val="22"/>
        </w:rPr>
        <w:t>he</w:t>
      </w:r>
      <w:r w:rsidR="005E2D96" w:rsidRPr="00A1329F">
        <w:rPr>
          <w:rFonts w:ascii="Century Gothic" w:hAnsi="Century Gothic"/>
          <w:color w:val="auto"/>
          <w:sz w:val="22"/>
        </w:rPr>
        <w:t xml:space="preserve"> Beko Plc</w:t>
      </w:r>
      <w:r w:rsidR="001043BE" w:rsidRPr="00A1329F">
        <w:rPr>
          <w:rFonts w:ascii="Century Gothic" w:hAnsi="Century Gothic"/>
          <w:color w:val="auto"/>
          <w:sz w:val="22"/>
        </w:rPr>
        <w:t xml:space="preserve"> </w:t>
      </w:r>
      <w:r w:rsidR="005E2D96" w:rsidRPr="00A1329F">
        <w:rPr>
          <w:rFonts w:ascii="Century Gothic" w:hAnsi="Century Gothic"/>
          <w:color w:val="auto"/>
          <w:sz w:val="22"/>
        </w:rPr>
        <w:t xml:space="preserve">R&amp;D </w:t>
      </w:r>
      <w:r w:rsidR="003C77C7" w:rsidRPr="00A1329F">
        <w:rPr>
          <w:rFonts w:ascii="Century Gothic" w:hAnsi="Century Gothic"/>
          <w:color w:val="auto"/>
          <w:sz w:val="22"/>
        </w:rPr>
        <w:t>Centre at</w:t>
      </w:r>
      <w:r w:rsidR="005E2D96" w:rsidRPr="00A1329F">
        <w:rPr>
          <w:rFonts w:ascii="Century Gothic" w:hAnsi="Century Gothic"/>
          <w:color w:val="auto"/>
          <w:sz w:val="22"/>
        </w:rPr>
        <w:t xml:space="preserve"> Cambridge</w:t>
      </w:r>
      <w:r w:rsidR="001043BE" w:rsidRPr="00A1329F">
        <w:rPr>
          <w:rFonts w:ascii="Century Gothic" w:hAnsi="Century Gothic"/>
          <w:color w:val="auto"/>
          <w:sz w:val="22"/>
        </w:rPr>
        <w:t xml:space="preserve"> </w:t>
      </w:r>
      <w:r w:rsidR="003C77C7" w:rsidRPr="00A1329F">
        <w:rPr>
          <w:rFonts w:ascii="Century Gothic" w:hAnsi="Century Gothic"/>
          <w:color w:val="auto"/>
          <w:sz w:val="22"/>
        </w:rPr>
        <w:t>has a primary objective</w:t>
      </w:r>
      <w:r w:rsidR="00F860E7" w:rsidRPr="00A1329F">
        <w:rPr>
          <w:rFonts w:ascii="Century Gothic" w:hAnsi="Century Gothic"/>
          <w:color w:val="auto"/>
          <w:sz w:val="22"/>
        </w:rPr>
        <w:t xml:space="preserve"> to develop</w:t>
      </w:r>
      <w:r w:rsidR="003C78C6" w:rsidRPr="00A1329F">
        <w:rPr>
          <w:rFonts w:ascii="Century Gothic" w:hAnsi="Century Gothic"/>
          <w:color w:val="auto"/>
          <w:sz w:val="22"/>
        </w:rPr>
        <w:t xml:space="preserve"> </w:t>
      </w:r>
      <w:r w:rsidR="00E55DE0" w:rsidRPr="00A1329F">
        <w:rPr>
          <w:rFonts w:ascii="Century Gothic" w:hAnsi="Century Gothic"/>
          <w:color w:val="auto"/>
          <w:sz w:val="22"/>
        </w:rPr>
        <w:t>innovative solutions</w:t>
      </w:r>
      <w:r w:rsidR="00F860E7" w:rsidRPr="00A1329F">
        <w:rPr>
          <w:rFonts w:ascii="Century Gothic" w:hAnsi="Century Gothic"/>
          <w:color w:val="auto"/>
          <w:sz w:val="22"/>
        </w:rPr>
        <w:t xml:space="preserve"> for the home, focusing on;</w:t>
      </w:r>
      <w:r w:rsidR="00E55DE0" w:rsidRPr="00A1329F">
        <w:rPr>
          <w:rFonts w:ascii="Century Gothic" w:hAnsi="Century Gothic"/>
          <w:color w:val="auto"/>
          <w:sz w:val="22"/>
        </w:rPr>
        <w:t xml:space="preserve"> </w:t>
      </w:r>
      <w:r w:rsidR="003C78C6" w:rsidRPr="00A1329F">
        <w:rPr>
          <w:rFonts w:ascii="Century Gothic" w:hAnsi="Century Gothic"/>
          <w:color w:val="auto"/>
          <w:sz w:val="22"/>
        </w:rPr>
        <w:t xml:space="preserve">intelligent product technologies, advanced materials that improve overall product performance and progressive manufacturing. </w:t>
      </w:r>
      <w:r w:rsidR="00E22A39" w:rsidRPr="00A1329F">
        <w:rPr>
          <w:rFonts w:ascii="Century Gothic" w:hAnsi="Century Gothic"/>
          <w:color w:val="auto"/>
          <w:sz w:val="22"/>
        </w:rPr>
        <w:t xml:space="preserve">Its opening </w:t>
      </w:r>
      <w:r w:rsidR="00706DAF" w:rsidRPr="00A1329F">
        <w:rPr>
          <w:rFonts w:ascii="Century Gothic" w:hAnsi="Century Gothic"/>
          <w:color w:val="auto"/>
          <w:sz w:val="22"/>
        </w:rPr>
        <w:t xml:space="preserve">cements Beko Plc’s position as a leader of innovation within the home appliance sector. </w:t>
      </w:r>
      <w:r w:rsidR="001043BE" w:rsidRPr="00A1329F">
        <w:rPr>
          <w:rFonts w:ascii="Century Gothic" w:hAnsi="Century Gothic"/>
          <w:color w:val="auto"/>
          <w:sz w:val="22"/>
        </w:rPr>
        <w:t xml:space="preserve"> </w:t>
      </w:r>
    </w:p>
    <w:p w:rsidR="001659B2" w:rsidRPr="00A1329F" w:rsidRDefault="00706DAF" w:rsidP="001659B2">
      <w:pPr>
        <w:spacing w:line="360" w:lineRule="auto"/>
        <w:jc w:val="both"/>
        <w:rPr>
          <w:rFonts w:ascii="Century Gothic" w:hAnsi="Century Gothic"/>
          <w:color w:val="auto"/>
          <w:sz w:val="22"/>
        </w:rPr>
      </w:pPr>
      <w:proofErr w:type="spellStart"/>
      <w:r w:rsidRPr="00A1329F">
        <w:rPr>
          <w:rFonts w:ascii="Century Gothic" w:hAnsi="Century Gothic"/>
          <w:color w:val="auto"/>
          <w:sz w:val="22"/>
        </w:rPr>
        <w:t>Rahmi</w:t>
      </w:r>
      <w:proofErr w:type="spellEnd"/>
      <w:r w:rsidRPr="00A1329F">
        <w:rPr>
          <w:rFonts w:ascii="Century Gothic" w:hAnsi="Century Gothic"/>
          <w:color w:val="auto"/>
          <w:sz w:val="22"/>
        </w:rPr>
        <w:t xml:space="preserve"> M. Koç,</w:t>
      </w:r>
      <w:r w:rsidR="006456F8" w:rsidRPr="00A1329F">
        <w:rPr>
          <w:rFonts w:ascii="Century Gothic" w:hAnsi="Century Gothic"/>
          <w:color w:val="auto"/>
          <w:sz w:val="22"/>
        </w:rPr>
        <w:t xml:space="preserve"> CBE, </w:t>
      </w:r>
      <w:r w:rsidRPr="00A1329F">
        <w:rPr>
          <w:rFonts w:ascii="Century Gothic" w:hAnsi="Century Gothic"/>
          <w:color w:val="auto"/>
          <w:sz w:val="22"/>
        </w:rPr>
        <w:t>Honorary Chairman of Koç Holding</w:t>
      </w:r>
      <w:r w:rsidR="00E22A39" w:rsidRPr="00A1329F">
        <w:rPr>
          <w:rFonts w:ascii="Century Gothic" w:hAnsi="Century Gothic"/>
          <w:color w:val="auto"/>
          <w:sz w:val="22"/>
        </w:rPr>
        <w:t xml:space="preserve"> </w:t>
      </w:r>
      <w:r w:rsidR="00FB7FC2" w:rsidRPr="00A1329F">
        <w:rPr>
          <w:rFonts w:ascii="Century Gothic" w:hAnsi="Century Gothic"/>
          <w:color w:val="auto"/>
          <w:sz w:val="22"/>
        </w:rPr>
        <w:t xml:space="preserve">and Chairman of Arçelik </w:t>
      </w:r>
      <w:r w:rsidR="00E22A39" w:rsidRPr="00A1329F">
        <w:rPr>
          <w:rFonts w:ascii="Century Gothic" w:hAnsi="Century Gothic"/>
          <w:color w:val="auto"/>
          <w:sz w:val="22"/>
        </w:rPr>
        <w:t xml:space="preserve">says, </w:t>
      </w:r>
      <w:r w:rsidR="001659B2" w:rsidRPr="00A1329F">
        <w:rPr>
          <w:rFonts w:ascii="Century Gothic" w:hAnsi="Century Gothic"/>
          <w:color w:val="auto"/>
          <w:sz w:val="22"/>
        </w:rPr>
        <w:t>“We’re delighted to unveil our 10</w:t>
      </w:r>
      <w:r w:rsidR="001659B2" w:rsidRPr="00A1329F">
        <w:rPr>
          <w:rFonts w:ascii="Century Gothic" w:hAnsi="Century Gothic"/>
          <w:color w:val="auto"/>
          <w:sz w:val="22"/>
          <w:vertAlign w:val="superscript"/>
        </w:rPr>
        <w:t>th</w:t>
      </w:r>
      <w:r w:rsidR="001659B2" w:rsidRPr="00A1329F">
        <w:rPr>
          <w:rFonts w:ascii="Century Gothic" w:hAnsi="Century Gothic"/>
          <w:color w:val="auto"/>
          <w:sz w:val="22"/>
        </w:rPr>
        <w:t xml:space="preserve"> R&amp;D centre, and our first here in the UK. Our strategy for growth is very much rooted in developing new technologies to make a real difference in the home. Last year we submitted over 300 patent applications, and we are committed to ensuring that we remain at the forefront of the industry.”</w:t>
      </w:r>
    </w:p>
    <w:p w:rsidR="001659B2" w:rsidRPr="00A1329F" w:rsidRDefault="001659B2" w:rsidP="001659B2">
      <w:pPr>
        <w:spacing w:line="360" w:lineRule="auto"/>
        <w:jc w:val="both"/>
        <w:rPr>
          <w:rFonts w:ascii="Century Gothic" w:hAnsi="Century Gothic"/>
          <w:color w:val="auto"/>
          <w:sz w:val="22"/>
        </w:rPr>
      </w:pPr>
      <w:r w:rsidRPr="00A1329F">
        <w:rPr>
          <w:rFonts w:ascii="Century Gothic" w:hAnsi="Century Gothic"/>
          <w:color w:val="auto"/>
          <w:sz w:val="22"/>
        </w:rPr>
        <w:t>“The UK is a key market for us and we believe there are opportunities we can explore together. We aim to double our size here in the UK &amp; Ireland in the next five years and research and development remains essential to that.”</w:t>
      </w:r>
    </w:p>
    <w:p w:rsidR="0032239C" w:rsidRPr="00A1329F" w:rsidRDefault="001659B2" w:rsidP="001659B2">
      <w:pPr>
        <w:spacing w:line="360" w:lineRule="auto"/>
        <w:jc w:val="both"/>
        <w:rPr>
          <w:rFonts w:ascii="Century Gothic" w:hAnsi="Century Gothic"/>
          <w:color w:val="auto"/>
          <w:sz w:val="22"/>
        </w:rPr>
      </w:pPr>
      <w:r w:rsidRPr="00A1329F" w:rsidDel="001659B2">
        <w:rPr>
          <w:rFonts w:ascii="Century Gothic" w:hAnsi="Century Gothic"/>
          <w:color w:val="auto"/>
          <w:sz w:val="22"/>
        </w:rPr>
        <w:t xml:space="preserve"> </w:t>
      </w:r>
      <w:r w:rsidR="0032239C" w:rsidRPr="00A1329F">
        <w:rPr>
          <w:rFonts w:ascii="Century Gothic" w:hAnsi="Century Gothic"/>
          <w:color w:val="auto"/>
          <w:sz w:val="22"/>
        </w:rPr>
        <w:t xml:space="preserve">International Trade Minister Greg Hands says, “The new Beko Research &amp; Development Centre opens up a world of fantastic opportunities, not just for Cambridge but for the whole </w:t>
      </w:r>
      <w:r w:rsidR="0032239C" w:rsidRPr="00A1329F">
        <w:rPr>
          <w:rFonts w:ascii="Century Gothic" w:hAnsi="Century Gothic"/>
          <w:color w:val="auto"/>
          <w:sz w:val="22"/>
        </w:rPr>
        <w:lastRenderedPageBreak/>
        <w:t>of the UK. This is another vote of confidence in the UK as the place to do business, and the Department for International Trade has been working closely with the Arcelik Group to support the opening of this centre which will keep the UK at the forefront of innovative product development and energy efficient home appliances.”</w:t>
      </w:r>
    </w:p>
    <w:p w:rsidR="00894786" w:rsidRPr="0032239C" w:rsidRDefault="00812406" w:rsidP="0032239C">
      <w:pPr>
        <w:pStyle w:val="NormalWeb"/>
        <w:shd w:val="clear" w:color="auto" w:fill="FFFFFF"/>
        <w:spacing w:before="0" w:after="220" w:line="360" w:lineRule="auto"/>
        <w:rPr>
          <w:rFonts w:ascii="Century Gothic" w:eastAsiaTheme="minorHAnsi" w:hAnsi="Century Gothic" w:cs="Times New Roman"/>
          <w:color w:val="auto"/>
          <w:sz w:val="22"/>
          <w:szCs w:val="22"/>
        </w:rPr>
      </w:pPr>
      <w:r w:rsidRPr="00A1329F">
        <w:rPr>
          <w:rFonts w:ascii="Century Gothic" w:hAnsi="Century Gothic"/>
          <w:color w:val="auto"/>
          <w:sz w:val="22"/>
        </w:rPr>
        <w:t xml:space="preserve">His Excellency Abdurrahman </w:t>
      </w:r>
      <w:proofErr w:type="spellStart"/>
      <w:r w:rsidRPr="00A1329F">
        <w:rPr>
          <w:rFonts w:ascii="Century Gothic" w:hAnsi="Century Gothic"/>
          <w:color w:val="auto"/>
          <w:sz w:val="22"/>
        </w:rPr>
        <w:t>Bilg</w:t>
      </w:r>
      <w:r w:rsidR="0032239C" w:rsidRPr="00A1329F">
        <w:rPr>
          <w:rFonts w:ascii="Century Gothic" w:hAnsi="Century Gothic"/>
          <w:color w:val="auto"/>
          <w:sz w:val="22"/>
        </w:rPr>
        <w:t>ic</w:t>
      </w:r>
      <w:proofErr w:type="spellEnd"/>
      <w:r w:rsidR="0032239C" w:rsidRPr="00A1329F">
        <w:rPr>
          <w:rFonts w:ascii="Century Gothic" w:hAnsi="Century Gothic"/>
          <w:color w:val="auto"/>
          <w:sz w:val="22"/>
        </w:rPr>
        <w:t>, the Turkish Ambassador says,</w:t>
      </w:r>
      <w:r w:rsidRPr="00A1329F">
        <w:rPr>
          <w:rFonts w:ascii="Century Gothic" w:hAnsi="Century Gothic"/>
          <w:color w:val="auto"/>
          <w:sz w:val="22"/>
        </w:rPr>
        <w:t xml:space="preserve"> </w:t>
      </w:r>
      <w:r w:rsidR="00894786" w:rsidRPr="00A1329F">
        <w:rPr>
          <w:rFonts w:ascii="Century Gothic" w:hAnsi="Century Gothic"/>
          <w:color w:val="auto"/>
          <w:sz w:val="22"/>
          <w:szCs w:val="22"/>
        </w:rPr>
        <w:t>“</w:t>
      </w:r>
      <w:r w:rsidR="0032239C" w:rsidRPr="00A1329F">
        <w:rPr>
          <w:rFonts w:ascii="Century Gothic" w:hAnsi="Century Gothic"/>
          <w:sz w:val="22"/>
          <w:szCs w:val="22"/>
        </w:rPr>
        <w:t xml:space="preserve">Trade is the building block of the relations between our two countries, and the UK is one of our leading trading partners. Turkey’s position as a manufacturing hub and its proximity to the UK market makes us a reliable partner, and today marks another great example of Turkish business making a big commitment to UK trade, and </w:t>
      </w:r>
      <w:r w:rsidR="00021D0B" w:rsidRPr="00A1329F">
        <w:rPr>
          <w:rFonts w:ascii="Century Gothic" w:hAnsi="Century Gothic"/>
          <w:sz w:val="22"/>
          <w:szCs w:val="22"/>
        </w:rPr>
        <w:t>targeting</w:t>
      </w:r>
      <w:r w:rsidR="0032239C" w:rsidRPr="00A1329F">
        <w:rPr>
          <w:rFonts w:ascii="Century Gothic" w:hAnsi="Century Gothic"/>
          <w:sz w:val="22"/>
          <w:szCs w:val="22"/>
        </w:rPr>
        <w:t xml:space="preserve"> investment in research and development. Beko Plc’s R&amp;D centre in Cambridge is a fantastic first step in bringing our countries closer toget</w:t>
      </w:r>
      <w:r w:rsidR="003F23E6" w:rsidRPr="00A1329F">
        <w:rPr>
          <w:rFonts w:ascii="Century Gothic" w:hAnsi="Century Gothic"/>
          <w:sz w:val="22"/>
          <w:szCs w:val="22"/>
        </w:rPr>
        <w:t>her. There is no doubt that Beko</w:t>
      </w:r>
      <w:r w:rsidR="0032239C" w:rsidRPr="00A1329F">
        <w:rPr>
          <w:rFonts w:ascii="Century Gothic" w:hAnsi="Century Gothic"/>
          <w:sz w:val="22"/>
          <w:szCs w:val="22"/>
        </w:rPr>
        <w:t xml:space="preserve"> will add even more value to its products through innovative work carried out at the newly-opened Centre.”</w:t>
      </w:r>
    </w:p>
    <w:p w:rsidR="00A6251E" w:rsidRPr="004148BA" w:rsidRDefault="006F6790" w:rsidP="00433DA0">
      <w:pPr>
        <w:pStyle w:val="NormalWeb"/>
        <w:shd w:val="clear" w:color="auto" w:fill="FFFFFF"/>
        <w:spacing w:before="0" w:after="220" w:line="360" w:lineRule="auto"/>
        <w:jc w:val="center"/>
        <w:rPr>
          <w:rFonts w:ascii="Century Gothic" w:hAnsi="Century Gothic"/>
          <w:b/>
          <w:color w:val="auto"/>
          <w:sz w:val="22"/>
          <w:szCs w:val="22"/>
        </w:rPr>
      </w:pPr>
      <w:r w:rsidRPr="004148BA">
        <w:rPr>
          <w:rFonts w:ascii="Century Gothic" w:hAnsi="Century Gothic"/>
          <w:b/>
          <w:color w:val="auto"/>
          <w:sz w:val="22"/>
          <w:szCs w:val="22"/>
        </w:rPr>
        <w:t xml:space="preserve">-Ends- </w:t>
      </w:r>
    </w:p>
    <w:p w:rsidR="006F6790" w:rsidRPr="004148BA" w:rsidRDefault="00616ADA" w:rsidP="00E44C27">
      <w:pPr>
        <w:jc w:val="center"/>
        <w:rPr>
          <w:rFonts w:ascii="Century Gothic" w:hAnsi="Century Gothic"/>
          <w:color w:val="auto"/>
          <w:sz w:val="22"/>
        </w:rPr>
      </w:pPr>
      <w:r w:rsidRPr="004148BA">
        <w:rPr>
          <w:rFonts w:ascii="Century Gothic" w:hAnsi="Century Gothic"/>
          <w:bCs/>
          <w:color w:val="auto"/>
          <w:sz w:val="22"/>
        </w:rPr>
        <w:t xml:space="preserve">Media enquiries: </w:t>
      </w:r>
      <w:r w:rsidR="0032239C">
        <w:rPr>
          <w:rFonts w:ascii="Century Gothic" w:hAnsi="Century Gothic"/>
          <w:bCs/>
          <w:color w:val="auto"/>
          <w:sz w:val="22"/>
        </w:rPr>
        <w:t>Poppy</w:t>
      </w:r>
      <w:r w:rsidRPr="004148BA">
        <w:rPr>
          <w:rFonts w:ascii="Century Gothic" w:hAnsi="Century Gothic"/>
          <w:bCs/>
          <w:color w:val="auto"/>
          <w:sz w:val="22"/>
        </w:rPr>
        <w:t xml:space="preserve"> </w:t>
      </w:r>
      <w:r w:rsidRPr="004148BA">
        <w:rPr>
          <w:rFonts w:ascii="Century Gothic" w:hAnsi="Century Gothic"/>
          <w:color w:val="auto"/>
          <w:sz w:val="22"/>
        </w:rPr>
        <w:t xml:space="preserve">at Mercieca </w:t>
      </w:r>
    </w:p>
    <w:p w:rsidR="006F6790" w:rsidRPr="004148BA" w:rsidRDefault="00616ADA" w:rsidP="00E44C27">
      <w:pPr>
        <w:jc w:val="center"/>
        <w:rPr>
          <w:rStyle w:val="Hyperlink"/>
          <w:rFonts w:ascii="Century Gothic" w:hAnsi="Century Gothic"/>
          <w:color w:val="auto"/>
          <w:sz w:val="22"/>
          <w:u w:val="none"/>
        </w:rPr>
      </w:pPr>
      <w:r w:rsidRPr="004148BA">
        <w:rPr>
          <w:rFonts w:ascii="Century Gothic" w:hAnsi="Century Gothic"/>
          <w:color w:val="auto"/>
          <w:sz w:val="22"/>
        </w:rPr>
        <w:t xml:space="preserve">E: </w:t>
      </w:r>
      <w:hyperlink r:id="rId8" w:history="1">
        <w:r w:rsidR="005E42FA" w:rsidRPr="004148BA">
          <w:rPr>
            <w:rStyle w:val="Hyperlink"/>
            <w:rFonts w:ascii="Century Gothic" w:hAnsi="Century Gothic"/>
            <w:color w:val="auto"/>
            <w:sz w:val="22"/>
            <w:u w:val="none"/>
          </w:rPr>
          <w:t>bekoplc@mercieca.co.uk</w:t>
        </w:r>
      </w:hyperlink>
      <w:r w:rsidR="006F6790" w:rsidRPr="004148BA">
        <w:rPr>
          <w:rStyle w:val="Hyperlink"/>
          <w:rFonts w:ascii="Century Gothic" w:hAnsi="Century Gothic"/>
          <w:color w:val="auto"/>
          <w:sz w:val="22"/>
          <w:u w:val="none"/>
        </w:rPr>
        <w:t xml:space="preserve">  </w:t>
      </w:r>
    </w:p>
    <w:p w:rsidR="00616ADA" w:rsidRPr="004148BA" w:rsidRDefault="005E42FA" w:rsidP="00E44C27">
      <w:pPr>
        <w:jc w:val="center"/>
        <w:rPr>
          <w:rFonts w:ascii="Century Gothic" w:hAnsi="Century Gothic"/>
          <w:color w:val="auto"/>
          <w:sz w:val="22"/>
        </w:rPr>
      </w:pPr>
      <w:r w:rsidRPr="004148BA">
        <w:rPr>
          <w:rFonts w:ascii="Century Gothic" w:hAnsi="Century Gothic"/>
          <w:color w:val="auto"/>
          <w:sz w:val="22"/>
        </w:rPr>
        <w:t xml:space="preserve"> </w:t>
      </w:r>
      <w:r w:rsidR="00616ADA" w:rsidRPr="004148BA">
        <w:rPr>
          <w:rFonts w:ascii="Century Gothic" w:hAnsi="Century Gothic"/>
          <w:color w:val="auto"/>
          <w:sz w:val="22"/>
        </w:rPr>
        <w:t>T: +44 207 485 0100</w:t>
      </w:r>
    </w:p>
    <w:p w:rsidR="003F23E6" w:rsidRDefault="003F23E6" w:rsidP="005D68E6">
      <w:pPr>
        <w:pStyle w:val="Default"/>
        <w:jc w:val="both"/>
        <w:rPr>
          <w:rFonts w:ascii="Century Gothic" w:hAnsi="Century Gothic"/>
          <w:b/>
          <w:bCs/>
          <w:color w:val="auto"/>
          <w:sz w:val="20"/>
          <w:szCs w:val="20"/>
        </w:rPr>
      </w:pPr>
    </w:p>
    <w:p w:rsidR="005D68E6" w:rsidRPr="004148BA" w:rsidRDefault="005D68E6" w:rsidP="005D68E6">
      <w:pPr>
        <w:pStyle w:val="Default"/>
        <w:jc w:val="both"/>
        <w:rPr>
          <w:rFonts w:ascii="Century Gothic" w:hAnsi="Century Gothic"/>
          <w:b/>
          <w:bCs/>
          <w:color w:val="auto"/>
          <w:sz w:val="20"/>
          <w:szCs w:val="20"/>
        </w:rPr>
      </w:pPr>
      <w:r w:rsidRPr="004148BA">
        <w:rPr>
          <w:rFonts w:ascii="Century Gothic" w:hAnsi="Century Gothic"/>
          <w:b/>
          <w:bCs/>
          <w:color w:val="auto"/>
          <w:sz w:val="20"/>
          <w:szCs w:val="20"/>
        </w:rPr>
        <w:t xml:space="preserve">About </w:t>
      </w:r>
      <w:r w:rsidR="005E42FA" w:rsidRPr="004148BA">
        <w:rPr>
          <w:rFonts w:ascii="Century Gothic" w:hAnsi="Century Gothic"/>
          <w:b/>
          <w:bCs/>
          <w:color w:val="auto"/>
          <w:sz w:val="20"/>
          <w:szCs w:val="20"/>
        </w:rPr>
        <w:t>Beko Plc:</w:t>
      </w:r>
      <w:r w:rsidRPr="004148BA">
        <w:rPr>
          <w:rFonts w:ascii="Century Gothic" w:hAnsi="Century Gothic"/>
          <w:b/>
          <w:bCs/>
          <w:color w:val="auto"/>
          <w:sz w:val="20"/>
          <w:szCs w:val="20"/>
        </w:rPr>
        <w:t xml:space="preserve"> </w:t>
      </w:r>
    </w:p>
    <w:p w:rsidR="005D68E6" w:rsidRPr="004148BA" w:rsidRDefault="005D68E6" w:rsidP="005D68E6">
      <w:pPr>
        <w:pStyle w:val="Default"/>
        <w:jc w:val="both"/>
        <w:rPr>
          <w:rFonts w:ascii="Century Gothic" w:hAnsi="Century Gothic"/>
          <w:color w:val="auto"/>
          <w:sz w:val="20"/>
          <w:szCs w:val="20"/>
        </w:rPr>
      </w:pPr>
    </w:p>
    <w:p w:rsidR="005E42FA" w:rsidRPr="004148BA" w:rsidRDefault="005E42FA" w:rsidP="00EC58FE">
      <w:pPr>
        <w:spacing w:line="240" w:lineRule="auto"/>
        <w:rPr>
          <w:rFonts w:ascii="Century Gothic" w:hAnsi="Century Gothic"/>
          <w:color w:val="auto"/>
          <w:sz w:val="20"/>
          <w:szCs w:val="20"/>
        </w:rPr>
      </w:pPr>
      <w:r w:rsidRPr="004148BA">
        <w:rPr>
          <w:rFonts w:ascii="Century Gothic" w:hAnsi="Century Gothic"/>
          <w:color w:val="auto"/>
          <w:sz w:val="20"/>
          <w:szCs w:val="20"/>
        </w:rPr>
        <w:t xml:space="preserve">Established in the UK in 1990, Beko </w:t>
      </w:r>
      <w:r w:rsidR="00481AA0" w:rsidRPr="004148BA">
        <w:rPr>
          <w:rFonts w:ascii="Century Gothic" w:hAnsi="Century Gothic"/>
          <w:color w:val="auto"/>
          <w:sz w:val="20"/>
          <w:szCs w:val="20"/>
        </w:rPr>
        <w:t>P</w:t>
      </w:r>
      <w:r w:rsidRPr="004148BA">
        <w:rPr>
          <w:rFonts w:ascii="Century Gothic" w:hAnsi="Century Gothic"/>
          <w:color w:val="auto"/>
          <w:sz w:val="20"/>
          <w:szCs w:val="20"/>
        </w:rPr>
        <w:t>lc is a subsidiary of large multinational group - KOÇ Holding</w:t>
      </w:r>
      <w:r w:rsidR="003008EA">
        <w:rPr>
          <w:rFonts w:ascii="Century Gothic" w:hAnsi="Century Gothic"/>
          <w:color w:val="auto"/>
          <w:sz w:val="20"/>
          <w:szCs w:val="20"/>
        </w:rPr>
        <w:t xml:space="preserve"> </w:t>
      </w:r>
      <w:r w:rsidRPr="004148BA">
        <w:rPr>
          <w:rFonts w:ascii="Century Gothic" w:hAnsi="Century Gothic"/>
          <w:color w:val="auto"/>
          <w:sz w:val="20"/>
          <w:szCs w:val="20"/>
        </w:rPr>
        <w:t xml:space="preserve">and </w:t>
      </w:r>
      <w:proofErr w:type="spellStart"/>
      <w:r w:rsidRPr="004148BA">
        <w:rPr>
          <w:rFonts w:ascii="Century Gothic" w:hAnsi="Century Gothic"/>
          <w:color w:val="auto"/>
          <w:sz w:val="20"/>
          <w:szCs w:val="20"/>
        </w:rPr>
        <w:t>Ar</w:t>
      </w:r>
      <w:r w:rsidRPr="004148BA">
        <w:rPr>
          <w:rFonts w:ascii="Calibri" w:hAnsi="Calibri" w:cs="Calibri"/>
          <w:color w:val="auto"/>
          <w:sz w:val="20"/>
          <w:szCs w:val="20"/>
        </w:rPr>
        <w:t>ҫ</w:t>
      </w:r>
      <w:r w:rsidRPr="004148BA">
        <w:rPr>
          <w:rFonts w:ascii="Century Gothic" w:hAnsi="Century Gothic"/>
          <w:color w:val="auto"/>
          <w:sz w:val="20"/>
          <w:szCs w:val="20"/>
        </w:rPr>
        <w:t>elik</w:t>
      </w:r>
      <w:proofErr w:type="spellEnd"/>
      <w:r w:rsidRPr="004148BA">
        <w:rPr>
          <w:rFonts w:ascii="Century Gothic" w:hAnsi="Century Gothic"/>
          <w:color w:val="auto"/>
          <w:sz w:val="20"/>
          <w:szCs w:val="20"/>
        </w:rPr>
        <w:t xml:space="preserve">. KOÇ Holding is ranked as one of the top 350 companies in the world whilst Arçelik, the parent company of Beko, is the third largest company in the home appliances industry in Europe. The group has over 50 years’ experience manufacturing home appliances </w:t>
      </w:r>
      <w:r w:rsidR="00EC58FE" w:rsidRPr="004148BA">
        <w:rPr>
          <w:rFonts w:ascii="Century Gothic" w:hAnsi="Century Gothic"/>
          <w:color w:val="auto"/>
          <w:sz w:val="20"/>
          <w:szCs w:val="20"/>
        </w:rPr>
        <w:t xml:space="preserve">and continues to heavily invest in Research and </w:t>
      </w:r>
      <w:r w:rsidR="00A76E7E" w:rsidRPr="004148BA">
        <w:rPr>
          <w:rFonts w:ascii="Century Gothic" w:hAnsi="Century Gothic"/>
          <w:color w:val="auto"/>
          <w:sz w:val="20"/>
          <w:szCs w:val="20"/>
        </w:rPr>
        <w:t>Development (R&amp;D) for</w:t>
      </w:r>
      <w:r w:rsidR="00EC58FE" w:rsidRPr="004148BA">
        <w:rPr>
          <w:rFonts w:ascii="Century Gothic" w:hAnsi="Century Gothic"/>
          <w:color w:val="auto"/>
          <w:sz w:val="20"/>
          <w:szCs w:val="20"/>
        </w:rPr>
        <w:t xml:space="preserve"> product innovation in the home environment.</w:t>
      </w:r>
    </w:p>
    <w:p w:rsidR="00EC58FE" w:rsidRPr="004148BA" w:rsidRDefault="008A6365" w:rsidP="00EC58FE">
      <w:pPr>
        <w:autoSpaceDE w:val="0"/>
        <w:autoSpaceDN w:val="0"/>
        <w:spacing w:line="240" w:lineRule="auto"/>
        <w:rPr>
          <w:rFonts w:ascii="Century Gothic" w:hAnsi="Century Gothic"/>
          <w:color w:val="auto"/>
          <w:sz w:val="20"/>
          <w:szCs w:val="20"/>
        </w:rPr>
      </w:pPr>
      <w:r w:rsidRPr="004148BA">
        <w:rPr>
          <w:rFonts w:ascii="Century Gothic" w:hAnsi="Century Gothic"/>
          <w:color w:val="auto"/>
          <w:sz w:val="20"/>
          <w:szCs w:val="20"/>
        </w:rPr>
        <w:t>True to its company</w:t>
      </w:r>
      <w:r w:rsidR="00460E60" w:rsidRPr="004148BA">
        <w:rPr>
          <w:rFonts w:ascii="Century Gothic" w:hAnsi="Century Gothic"/>
          <w:color w:val="auto"/>
          <w:sz w:val="20"/>
          <w:szCs w:val="20"/>
        </w:rPr>
        <w:t xml:space="preserve"> vision, ‘Respects the globe, </w:t>
      </w:r>
      <w:proofErr w:type="gramStart"/>
      <w:r w:rsidR="00460E60" w:rsidRPr="004148BA">
        <w:rPr>
          <w:rFonts w:ascii="Century Gothic" w:hAnsi="Century Gothic"/>
          <w:color w:val="auto"/>
          <w:sz w:val="20"/>
          <w:szCs w:val="20"/>
        </w:rPr>
        <w:t>Respected</w:t>
      </w:r>
      <w:proofErr w:type="gramEnd"/>
      <w:r w:rsidR="00460E60" w:rsidRPr="004148BA">
        <w:rPr>
          <w:rFonts w:ascii="Century Gothic" w:hAnsi="Century Gothic"/>
          <w:color w:val="auto"/>
          <w:sz w:val="20"/>
          <w:szCs w:val="20"/>
        </w:rPr>
        <w:t xml:space="preserve"> globally’</w:t>
      </w:r>
      <w:r w:rsidRPr="004148BA">
        <w:rPr>
          <w:rFonts w:ascii="Century Gothic" w:hAnsi="Century Gothic"/>
          <w:color w:val="auto"/>
          <w:sz w:val="20"/>
          <w:szCs w:val="20"/>
        </w:rPr>
        <w:t>,</w:t>
      </w:r>
      <w:r w:rsidR="00460E60" w:rsidRPr="004148BA">
        <w:rPr>
          <w:rFonts w:ascii="Century Gothic" w:hAnsi="Century Gothic"/>
          <w:color w:val="auto"/>
          <w:sz w:val="20"/>
          <w:szCs w:val="20"/>
        </w:rPr>
        <w:t xml:space="preserve"> </w:t>
      </w:r>
      <w:r w:rsidRPr="004148BA">
        <w:rPr>
          <w:rFonts w:ascii="Century Gothic" w:hAnsi="Century Gothic"/>
          <w:color w:val="auto"/>
          <w:sz w:val="20"/>
          <w:szCs w:val="20"/>
        </w:rPr>
        <w:t xml:space="preserve">Arçelik </w:t>
      </w:r>
      <w:r w:rsidR="00460E60" w:rsidRPr="004148BA">
        <w:rPr>
          <w:rFonts w:ascii="Century Gothic" w:hAnsi="Century Gothic"/>
          <w:color w:val="auto"/>
          <w:sz w:val="20"/>
          <w:szCs w:val="20"/>
        </w:rPr>
        <w:t>strive</w:t>
      </w:r>
      <w:r w:rsidRPr="004148BA">
        <w:rPr>
          <w:rFonts w:ascii="Century Gothic" w:hAnsi="Century Gothic"/>
          <w:color w:val="auto"/>
          <w:sz w:val="20"/>
          <w:szCs w:val="20"/>
        </w:rPr>
        <w:t>s</w:t>
      </w:r>
      <w:r w:rsidR="00A76E7E" w:rsidRPr="004148BA">
        <w:rPr>
          <w:rFonts w:ascii="Century Gothic" w:hAnsi="Century Gothic"/>
          <w:color w:val="auto"/>
          <w:sz w:val="20"/>
          <w:szCs w:val="20"/>
        </w:rPr>
        <w:t xml:space="preserve"> to respect the planet, by </w:t>
      </w:r>
      <w:r w:rsidR="00460E60" w:rsidRPr="004148BA">
        <w:rPr>
          <w:rFonts w:ascii="Century Gothic" w:hAnsi="Century Gothic"/>
          <w:color w:val="auto"/>
          <w:sz w:val="20"/>
          <w:szCs w:val="20"/>
        </w:rPr>
        <w:t xml:space="preserve">consistently </w:t>
      </w:r>
      <w:r w:rsidR="00A76E7E" w:rsidRPr="004148BA">
        <w:rPr>
          <w:rFonts w:ascii="Century Gothic" w:hAnsi="Century Gothic"/>
          <w:color w:val="auto"/>
          <w:sz w:val="20"/>
          <w:szCs w:val="20"/>
        </w:rPr>
        <w:t>looking</w:t>
      </w:r>
      <w:r w:rsidRPr="004148BA">
        <w:rPr>
          <w:rFonts w:ascii="Century Gothic" w:hAnsi="Century Gothic"/>
          <w:color w:val="auto"/>
          <w:sz w:val="20"/>
          <w:szCs w:val="20"/>
        </w:rPr>
        <w:t xml:space="preserve"> to </w:t>
      </w:r>
      <w:r w:rsidR="00460E60" w:rsidRPr="004148BA">
        <w:rPr>
          <w:rFonts w:ascii="Century Gothic" w:hAnsi="Century Gothic"/>
          <w:color w:val="auto"/>
          <w:sz w:val="20"/>
          <w:szCs w:val="20"/>
        </w:rPr>
        <w:t xml:space="preserve">reduce the energy consumption arising from </w:t>
      </w:r>
      <w:r w:rsidRPr="004148BA">
        <w:rPr>
          <w:rFonts w:ascii="Century Gothic" w:hAnsi="Century Gothic"/>
          <w:color w:val="auto"/>
          <w:sz w:val="20"/>
          <w:szCs w:val="20"/>
        </w:rPr>
        <w:t>its</w:t>
      </w:r>
      <w:r w:rsidR="00460E60" w:rsidRPr="004148BA">
        <w:rPr>
          <w:rFonts w:ascii="Century Gothic" w:hAnsi="Century Gothic"/>
          <w:color w:val="auto"/>
          <w:sz w:val="20"/>
          <w:szCs w:val="20"/>
        </w:rPr>
        <w:t xml:space="preserve"> production processes</w:t>
      </w:r>
      <w:r w:rsidRPr="004148BA">
        <w:rPr>
          <w:rFonts w:ascii="Century Gothic" w:hAnsi="Century Gothic"/>
          <w:color w:val="auto"/>
          <w:sz w:val="20"/>
          <w:szCs w:val="20"/>
        </w:rPr>
        <w:t xml:space="preserve"> and</w:t>
      </w:r>
      <w:r w:rsidR="00460E60" w:rsidRPr="004148BA">
        <w:rPr>
          <w:rFonts w:ascii="Century Gothic" w:hAnsi="Century Gothic"/>
          <w:color w:val="auto"/>
          <w:sz w:val="20"/>
          <w:szCs w:val="20"/>
        </w:rPr>
        <w:t xml:space="preserve"> </w:t>
      </w:r>
      <w:r w:rsidR="00A76E7E" w:rsidRPr="004148BA">
        <w:rPr>
          <w:rFonts w:ascii="Century Gothic" w:hAnsi="Century Gothic"/>
          <w:color w:val="auto"/>
          <w:sz w:val="20"/>
          <w:szCs w:val="20"/>
        </w:rPr>
        <w:t>minimising</w:t>
      </w:r>
      <w:r w:rsidR="00460E60" w:rsidRPr="004148BA">
        <w:rPr>
          <w:rFonts w:ascii="Century Gothic" w:hAnsi="Century Gothic"/>
          <w:color w:val="auto"/>
          <w:sz w:val="20"/>
          <w:szCs w:val="20"/>
        </w:rPr>
        <w:t xml:space="preserve"> </w:t>
      </w:r>
      <w:r w:rsidRPr="004148BA">
        <w:rPr>
          <w:rFonts w:ascii="Century Gothic" w:hAnsi="Century Gothic"/>
          <w:color w:val="auto"/>
          <w:sz w:val="20"/>
          <w:szCs w:val="20"/>
        </w:rPr>
        <w:t>its</w:t>
      </w:r>
      <w:r w:rsidR="00460E60" w:rsidRPr="004148BA">
        <w:rPr>
          <w:rFonts w:ascii="Century Gothic" w:hAnsi="Century Gothic"/>
          <w:color w:val="auto"/>
          <w:sz w:val="20"/>
          <w:szCs w:val="20"/>
        </w:rPr>
        <w:t xml:space="preserve"> carbon footprint. </w:t>
      </w:r>
    </w:p>
    <w:p w:rsidR="00460E60" w:rsidRPr="004148BA" w:rsidRDefault="00233BC0" w:rsidP="00EC58FE">
      <w:pPr>
        <w:autoSpaceDE w:val="0"/>
        <w:autoSpaceDN w:val="0"/>
        <w:spacing w:line="240" w:lineRule="auto"/>
        <w:rPr>
          <w:rFonts w:ascii="Century Gothic" w:hAnsi="Century Gothic"/>
          <w:color w:val="auto"/>
          <w:sz w:val="20"/>
          <w:szCs w:val="20"/>
        </w:rPr>
      </w:pPr>
      <w:r w:rsidRPr="004148BA">
        <w:rPr>
          <w:rFonts w:ascii="Century Gothic" w:hAnsi="Century Gothic"/>
          <w:color w:val="auto"/>
          <w:sz w:val="20"/>
          <w:szCs w:val="20"/>
        </w:rPr>
        <w:t xml:space="preserve">Last year, </w:t>
      </w:r>
      <w:proofErr w:type="spellStart"/>
      <w:r w:rsidRPr="004148BA">
        <w:rPr>
          <w:rFonts w:ascii="Century Gothic" w:hAnsi="Century Gothic"/>
          <w:color w:val="auto"/>
          <w:sz w:val="20"/>
          <w:szCs w:val="20"/>
        </w:rPr>
        <w:t>Ar</w:t>
      </w:r>
      <w:r w:rsidRPr="004148BA">
        <w:rPr>
          <w:rFonts w:ascii="Calibri" w:hAnsi="Calibri" w:cs="Calibri"/>
          <w:color w:val="auto"/>
          <w:sz w:val="20"/>
          <w:szCs w:val="20"/>
        </w:rPr>
        <w:t>ҫ</w:t>
      </w:r>
      <w:r w:rsidRPr="004148BA">
        <w:rPr>
          <w:rFonts w:ascii="Century Gothic" w:hAnsi="Century Gothic"/>
          <w:color w:val="auto"/>
          <w:sz w:val="20"/>
          <w:szCs w:val="20"/>
        </w:rPr>
        <w:t>elik</w:t>
      </w:r>
      <w:proofErr w:type="spellEnd"/>
      <w:r w:rsidRPr="004148BA">
        <w:rPr>
          <w:rFonts w:ascii="Century Gothic" w:hAnsi="Century Gothic"/>
          <w:color w:val="auto"/>
          <w:sz w:val="20"/>
          <w:szCs w:val="20"/>
        </w:rPr>
        <w:t xml:space="preserve"> completed 301</w:t>
      </w:r>
      <w:r w:rsidR="00EC58FE" w:rsidRPr="004148BA">
        <w:rPr>
          <w:rFonts w:ascii="Century Gothic" w:hAnsi="Century Gothic"/>
          <w:color w:val="auto"/>
          <w:sz w:val="20"/>
          <w:szCs w:val="20"/>
        </w:rPr>
        <w:t xml:space="preserve"> patent applications in new innovation and technologies</w:t>
      </w:r>
      <w:r w:rsidR="00A76E7E" w:rsidRPr="004148BA">
        <w:rPr>
          <w:rFonts w:ascii="Century Gothic" w:hAnsi="Century Gothic"/>
          <w:color w:val="auto"/>
          <w:sz w:val="20"/>
          <w:szCs w:val="20"/>
        </w:rPr>
        <w:t xml:space="preserve">.  With </w:t>
      </w:r>
      <w:r w:rsidR="00EC58FE" w:rsidRPr="004148BA">
        <w:rPr>
          <w:rFonts w:ascii="Century Gothic" w:hAnsi="Century Gothic"/>
          <w:color w:val="auto"/>
          <w:sz w:val="20"/>
          <w:szCs w:val="20"/>
        </w:rPr>
        <w:t xml:space="preserve">all this </w:t>
      </w:r>
      <w:r w:rsidR="00460E60" w:rsidRPr="004148BA">
        <w:rPr>
          <w:rFonts w:ascii="Century Gothic" w:hAnsi="Century Gothic"/>
          <w:color w:val="auto"/>
          <w:sz w:val="20"/>
          <w:szCs w:val="20"/>
        </w:rPr>
        <w:t>R&amp;D work, t</w:t>
      </w:r>
      <w:r w:rsidR="008A6365" w:rsidRPr="004148BA">
        <w:rPr>
          <w:rFonts w:ascii="Century Gothic" w:hAnsi="Century Gothic"/>
          <w:color w:val="auto"/>
          <w:sz w:val="20"/>
          <w:szCs w:val="20"/>
        </w:rPr>
        <w:t>he company w</w:t>
      </w:r>
      <w:r w:rsidR="00460E60" w:rsidRPr="004148BA">
        <w:rPr>
          <w:rFonts w:ascii="Century Gothic" w:hAnsi="Century Gothic"/>
          <w:color w:val="auto"/>
          <w:sz w:val="20"/>
          <w:szCs w:val="20"/>
        </w:rPr>
        <w:t>ork</w:t>
      </w:r>
      <w:r w:rsidR="00452B0D" w:rsidRPr="004148BA">
        <w:rPr>
          <w:rFonts w:ascii="Century Gothic" w:hAnsi="Century Gothic"/>
          <w:color w:val="auto"/>
          <w:sz w:val="20"/>
          <w:szCs w:val="20"/>
        </w:rPr>
        <w:t>s on</w:t>
      </w:r>
      <w:r w:rsidR="00460E60" w:rsidRPr="004148BA">
        <w:rPr>
          <w:rFonts w:ascii="Century Gothic" w:hAnsi="Century Gothic"/>
          <w:color w:val="auto"/>
          <w:sz w:val="20"/>
          <w:szCs w:val="20"/>
        </w:rPr>
        <w:t xml:space="preserve"> international platforms </w:t>
      </w:r>
      <w:r w:rsidR="00452B0D" w:rsidRPr="004148BA">
        <w:rPr>
          <w:rFonts w:ascii="Century Gothic" w:hAnsi="Century Gothic"/>
          <w:color w:val="auto"/>
          <w:sz w:val="20"/>
          <w:szCs w:val="20"/>
        </w:rPr>
        <w:t xml:space="preserve">to </w:t>
      </w:r>
      <w:r w:rsidR="00460E60" w:rsidRPr="004148BA">
        <w:rPr>
          <w:rFonts w:ascii="Century Gothic" w:hAnsi="Century Gothic"/>
          <w:color w:val="auto"/>
          <w:sz w:val="20"/>
          <w:szCs w:val="20"/>
        </w:rPr>
        <w:t>provid</w:t>
      </w:r>
      <w:r w:rsidR="00452B0D" w:rsidRPr="004148BA">
        <w:rPr>
          <w:rFonts w:ascii="Century Gothic" w:hAnsi="Century Gothic"/>
          <w:color w:val="auto"/>
          <w:sz w:val="20"/>
          <w:szCs w:val="20"/>
        </w:rPr>
        <w:t>e</w:t>
      </w:r>
      <w:r w:rsidR="00460E60" w:rsidRPr="004148BA">
        <w:rPr>
          <w:rFonts w:ascii="Century Gothic" w:hAnsi="Century Gothic"/>
          <w:color w:val="auto"/>
          <w:sz w:val="20"/>
          <w:szCs w:val="20"/>
        </w:rPr>
        <w:t xml:space="preserve"> </w:t>
      </w:r>
      <w:r w:rsidR="00EC58FE" w:rsidRPr="004148BA">
        <w:rPr>
          <w:rFonts w:ascii="Century Gothic" w:hAnsi="Century Gothic"/>
          <w:color w:val="auto"/>
          <w:sz w:val="20"/>
          <w:szCs w:val="20"/>
        </w:rPr>
        <w:t>sustainable solutions</w:t>
      </w:r>
      <w:r w:rsidR="00460E60" w:rsidRPr="004148BA">
        <w:rPr>
          <w:rFonts w:ascii="Century Gothic" w:hAnsi="Century Gothic"/>
          <w:color w:val="auto"/>
          <w:sz w:val="20"/>
          <w:szCs w:val="20"/>
        </w:rPr>
        <w:t>.</w:t>
      </w:r>
      <w:r w:rsidR="008A6365" w:rsidRPr="004148BA">
        <w:rPr>
          <w:rFonts w:ascii="Century Gothic" w:hAnsi="Century Gothic"/>
          <w:color w:val="auto"/>
          <w:sz w:val="20"/>
          <w:szCs w:val="20"/>
        </w:rPr>
        <w:t xml:space="preserve"> Examples of </w:t>
      </w:r>
      <w:proofErr w:type="spellStart"/>
      <w:r w:rsidR="008A6365" w:rsidRPr="004148BA">
        <w:rPr>
          <w:rFonts w:ascii="Century Gothic" w:hAnsi="Century Gothic"/>
          <w:color w:val="auto"/>
          <w:sz w:val="20"/>
          <w:szCs w:val="20"/>
        </w:rPr>
        <w:t>Arçelik’s</w:t>
      </w:r>
      <w:proofErr w:type="spellEnd"/>
      <w:r w:rsidR="008A6365" w:rsidRPr="004148BA">
        <w:rPr>
          <w:rFonts w:ascii="Century Gothic" w:hAnsi="Century Gothic"/>
          <w:color w:val="auto"/>
          <w:sz w:val="20"/>
          <w:szCs w:val="20"/>
        </w:rPr>
        <w:t xml:space="preserve"> </w:t>
      </w:r>
      <w:r w:rsidR="009A37DC" w:rsidRPr="004148BA">
        <w:rPr>
          <w:rFonts w:ascii="Century Gothic" w:hAnsi="Century Gothic"/>
          <w:color w:val="auto"/>
          <w:sz w:val="20"/>
          <w:szCs w:val="20"/>
        </w:rPr>
        <w:t>successes in this field, include:</w:t>
      </w:r>
    </w:p>
    <w:p w:rsidR="00460E60" w:rsidRPr="004148BA" w:rsidRDefault="008A6365" w:rsidP="00EC58FE">
      <w:pPr>
        <w:pStyle w:val="ListParagraph"/>
        <w:numPr>
          <w:ilvl w:val="0"/>
          <w:numId w:val="2"/>
        </w:numPr>
        <w:autoSpaceDE w:val="0"/>
        <w:autoSpaceDN w:val="0"/>
        <w:ind w:left="360"/>
        <w:rPr>
          <w:rFonts w:ascii="Century Gothic" w:hAnsi="Century Gothic" w:cs="Arial"/>
          <w:sz w:val="20"/>
          <w:szCs w:val="20"/>
        </w:rPr>
      </w:pPr>
      <w:r w:rsidRPr="004148BA">
        <w:rPr>
          <w:rFonts w:ascii="Century Gothic" w:hAnsi="Century Gothic" w:cs="Arial"/>
          <w:sz w:val="20"/>
          <w:szCs w:val="20"/>
        </w:rPr>
        <w:t>A reduction of</w:t>
      </w:r>
      <w:r w:rsidR="00460E60" w:rsidRPr="004148BA">
        <w:rPr>
          <w:rFonts w:ascii="Century Gothic" w:hAnsi="Century Gothic" w:cs="Arial"/>
          <w:sz w:val="20"/>
          <w:szCs w:val="20"/>
        </w:rPr>
        <w:t xml:space="preserve"> direct greenhouse gas emissions by </w:t>
      </w:r>
      <w:r w:rsidRPr="004148BA">
        <w:rPr>
          <w:rFonts w:ascii="Century Gothic" w:hAnsi="Century Gothic" w:cs="Arial"/>
          <w:sz w:val="20"/>
          <w:szCs w:val="20"/>
        </w:rPr>
        <w:t xml:space="preserve">approximately </w:t>
      </w:r>
      <w:r w:rsidR="00460E60" w:rsidRPr="004148BA">
        <w:rPr>
          <w:rFonts w:ascii="Century Gothic" w:hAnsi="Century Gothic" w:cs="Arial"/>
          <w:sz w:val="20"/>
          <w:szCs w:val="20"/>
        </w:rPr>
        <w:t xml:space="preserve">20%, indirect greenhouse gas emissions </w:t>
      </w:r>
      <w:r w:rsidRPr="004148BA">
        <w:rPr>
          <w:rFonts w:ascii="Century Gothic" w:hAnsi="Century Gothic" w:cs="Arial"/>
          <w:sz w:val="20"/>
          <w:szCs w:val="20"/>
        </w:rPr>
        <w:t xml:space="preserve">down </w:t>
      </w:r>
      <w:r w:rsidR="00460E60" w:rsidRPr="004148BA">
        <w:rPr>
          <w:rFonts w:ascii="Century Gothic" w:hAnsi="Century Gothic" w:cs="Arial"/>
          <w:sz w:val="20"/>
          <w:szCs w:val="20"/>
        </w:rPr>
        <w:t>by 71%, and total greenhouse gas emission</w:t>
      </w:r>
      <w:r w:rsidRPr="004148BA">
        <w:rPr>
          <w:rFonts w:ascii="Century Gothic" w:hAnsi="Century Gothic" w:cs="Arial"/>
          <w:sz w:val="20"/>
          <w:szCs w:val="20"/>
        </w:rPr>
        <w:t>s reduced</w:t>
      </w:r>
      <w:r w:rsidR="00460E60" w:rsidRPr="004148BA">
        <w:rPr>
          <w:rFonts w:ascii="Century Gothic" w:hAnsi="Century Gothic" w:cs="Arial"/>
          <w:sz w:val="20"/>
          <w:szCs w:val="20"/>
        </w:rPr>
        <w:t xml:space="preserve"> by</w:t>
      </w:r>
      <w:r w:rsidRPr="004148BA">
        <w:rPr>
          <w:rFonts w:ascii="Century Gothic" w:hAnsi="Century Gothic" w:cs="Arial"/>
          <w:sz w:val="20"/>
          <w:szCs w:val="20"/>
        </w:rPr>
        <w:t xml:space="preserve"> </w:t>
      </w:r>
      <w:r w:rsidR="009A37DC" w:rsidRPr="004148BA">
        <w:rPr>
          <w:rFonts w:ascii="Century Gothic" w:hAnsi="Century Gothic" w:cs="Arial"/>
          <w:sz w:val="20"/>
          <w:szCs w:val="20"/>
        </w:rPr>
        <w:t>approximately</w:t>
      </w:r>
      <w:r w:rsidR="00460E60" w:rsidRPr="004148BA">
        <w:rPr>
          <w:rFonts w:ascii="Century Gothic" w:hAnsi="Century Gothic" w:cs="Arial"/>
          <w:sz w:val="20"/>
          <w:szCs w:val="20"/>
        </w:rPr>
        <w:t xml:space="preserve"> 45% since 2010 </w:t>
      </w:r>
    </w:p>
    <w:p w:rsidR="00A6251E" w:rsidRPr="003F23E6" w:rsidRDefault="009A37DC" w:rsidP="003F23E6">
      <w:pPr>
        <w:pStyle w:val="ListParagraph"/>
        <w:numPr>
          <w:ilvl w:val="0"/>
          <w:numId w:val="2"/>
        </w:numPr>
        <w:autoSpaceDE w:val="0"/>
        <w:autoSpaceDN w:val="0"/>
        <w:ind w:left="360"/>
        <w:rPr>
          <w:rFonts w:ascii="Century Gothic" w:hAnsi="Century Gothic" w:cs="Arial"/>
          <w:sz w:val="20"/>
          <w:szCs w:val="20"/>
        </w:rPr>
      </w:pPr>
      <w:r w:rsidRPr="004148BA">
        <w:rPr>
          <w:rFonts w:ascii="Century Gothic" w:hAnsi="Century Gothic" w:cs="Arial"/>
          <w:sz w:val="20"/>
          <w:szCs w:val="20"/>
        </w:rPr>
        <w:t>Achieving</w:t>
      </w:r>
      <w:r w:rsidR="008A6365" w:rsidRPr="004148BA">
        <w:rPr>
          <w:rFonts w:ascii="Century Gothic" w:hAnsi="Century Gothic" w:cs="Arial"/>
          <w:sz w:val="20"/>
          <w:szCs w:val="20"/>
        </w:rPr>
        <w:t xml:space="preserve"> an A grade performance score, which is the highest level of CDP Performance Ranking – it is now included in the “A List: CDP Climate Performance Leadership Index 2014” that includes companies with the best performance worldwide</w:t>
      </w:r>
    </w:p>
    <w:p w:rsidR="00A6251E" w:rsidRPr="004148BA" w:rsidRDefault="00A6251E" w:rsidP="004C06F3">
      <w:pPr>
        <w:pStyle w:val="NormalWeb"/>
        <w:shd w:val="clear" w:color="auto" w:fill="FFFFFF"/>
        <w:spacing w:before="0" w:after="220" w:line="360" w:lineRule="auto"/>
        <w:jc w:val="both"/>
        <w:rPr>
          <w:rFonts w:ascii="Century Gothic" w:hAnsi="Century Gothic"/>
          <w:color w:val="auto"/>
          <w:sz w:val="20"/>
          <w:szCs w:val="20"/>
        </w:rPr>
      </w:pPr>
    </w:p>
    <w:sectPr w:rsidR="00A6251E" w:rsidRPr="004148BA" w:rsidSect="00433DA0">
      <w:headerReference w:type="default" r:id="rId9"/>
      <w:pgSz w:w="11906" w:h="16838"/>
      <w:pgMar w:top="2041" w:right="1134" w:bottom="426" w:left="1134" w:header="141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B50" w:rsidRDefault="00A14B50" w:rsidP="004C06F3">
      <w:pPr>
        <w:spacing w:after="0" w:line="240" w:lineRule="auto"/>
      </w:pPr>
      <w:r>
        <w:separator/>
      </w:r>
    </w:p>
  </w:endnote>
  <w:endnote w:type="continuationSeparator" w:id="0">
    <w:p w:rsidR="00A14B50" w:rsidRDefault="00A14B50" w:rsidP="004C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B50" w:rsidRDefault="00A14B50" w:rsidP="004C06F3">
      <w:pPr>
        <w:spacing w:after="0" w:line="240" w:lineRule="auto"/>
      </w:pPr>
      <w:r>
        <w:separator/>
      </w:r>
    </w:p>
  </w:footnote>
  <w:footnote w:type="continuationSeparator" w:id="0">
    <w:p w:rsidR="00A14B50" w:rsidRDefault="00A14B50" w:rsidP="004C0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E7" w:rsidRDefault="00F860E7" w:rsidP="00460E60">
    <w:pPr>
      <w:pStyle w:val="Header"/>
      <w:jc w:val="right"/>
    </w:pPr>
    <w:r>
      <w:rPr>
        <w:rFonts w:eastAsia="Calibri"/>
        <w:noProof/>
        <w:lang w:val="tr-TR" w:eastAsia="tr-TR"/>
      </w:rPr>
      <w:drawing>
        <wp:anchor distT="0" distB="0" distL="114300" distR="114300" simplePos="0" relativeHeight="251658240" behindDoc="0" locked="0" layoutInCell="1" allowOverlap="1" wp14:anchorId="309D9EFB" wp14:editId="29E8DEF9">
          <wp:simplePos x="0" y="0"/>
          <wp:positionH relativeFrom="column">
            <wp:posOffset>4794885</wp:posOffset>
          </wp:positionH>
          <wp:positionV relativeFrom="paragraph">
            <wp:posOffset>-643255</wp:posOffset>
          </wp:positionV>
          <wp:extent cx="1685925" cy="708089"/>
          <wp:effectExtent l="0" t="0" r="0" b="0"/>
          <wp:wrapSquare wrapText="bothSides"/>
          <wp:docPr id="1" name="Picture 1" descr="D:\Users\26007993\AppData\Local\Microsoft\Windows\Temporary Internet Files\Content.Word\beko-plc-R-and-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26007993\AppData\Local\Microsoft\Windows\Temporary Internet Files\Content.Word\beko-plc-R-and-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080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0E0C"/>
    <w:multiLevelType w:val="hybridMultilevel"/>
    <w:tmpl w:val="72EA15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1879BF"/>
    <w:multiLevelType w:val="hybridMultilevel"/>
    <w:tmpl w:val="6138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82FCF"/>
    <w:multiLevelType w:val="hybridMultilevel"/>
    <w:tmpl w:val="B8DA3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3C4953"/>
    <w:multiLevelType w:val="hybridMultilevel"/>
    <w:tmpl w:val="3526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D416B"/>
    <w:multiLevelType w:val="hybridMultilevel"/>
    <w:tmpl w:val="F838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F3"/>
    <w:rsid w:val="00021D0B"/>
    <w:rsid w:val="00051C03"/>
    <w:rsid w:val="000644C1"/>
    <w:rsid w:val="00093620"/>
    <w:rsid w:val="000A11EB"/>
    <w:rsid w:val="000A250A"/>
    <w:rsid w:val="000E1F29"/>
    <w:rsid w:val="000E25FD"/>
    <w:rsid w:val="001043BE"/>
    <w:rsid w:val="00121DD8"/>
    <w:rsid w:val="001659B2"/>
    <w:rsid w:val="001732F4"/>
    <w:rsid w:val="00196736"/>
    <w:rsid w:val="001C2CEB"/>
    <w:rsid w:val="00200FAF"/>
    <w:rsid w:val="002173C9"/>
    <w:rsid w:val="00233BC0"/>
    <w:rsid w:val="0024053A"/>
    <w:rsid w:val="00291CD0"/>
    <w:rsid w:val="002C51B6"/>
    <w:rsid w:val="002D3F8C"/>
    <w:rsid w:val="002E78E2"/>
    <w:rsid w:val="003008EA"/>
    <w:rsid w:val="00307A44"/>
    <w:rsid w:val="0032059E"/>
    <w:rsid w:val="0032239C"/>
    <w:rsid w:val="00334019"/>
    <w:rsid w:val="00352C69"/>
    <w:rsid w:val="0036552C"/>
    <w:rsid w:val="00381839"/>
    <w:rsid w:val="003B6E35"/>
    <w:rsid w:val="003C77C7"/>
    <w:rsid w:val="003C78C6"/>
    <w:rsid w:val="003F23E6"/>
    <w:rsid w:val="00403B26"/>
    <w:rsid w:val="004148BA"/>
    <w:rsid w:val="00433DA0"/>
    <w:rsid w:val="00452B0D"/>
    <w:rsid w:val="00460E60"/>
    <w:rsid w:val="00472A2A"/>
    <w:rsid w:val="00481AA0"/>
    <w:rsid w:val="004903A1"/>
    <w:rsid w:val="00495CCF"/>
    <w:rsid w:val="004C06F3"/>
    <w:rsid w:val="004E179D"/>
    <w:rsid w:val="004E7C95"/>
    <w:rsid w:val="00543D2E"/>
    <w:rsid w:val="005946D8"/>
    <w:rsid w:val="005C142E"/>
    <w:rsid w:val="005C61CA"/>
    <w:rsid w:val="005D0CAB"/>
    <w:rsid w:val="005D68E6"/>
    <w:rsid w:val="005E2D96"/>
    <w:rsid w:val="005E42FA"/>
    <w:rsid w:val="005E5787"/>
    <w:rsid w:val="005E591E"/>
    <w:rsid w:val="0061560B"/>
    <w:rsid w:val="00616ADA"/>
    <w:rsid w:val="00622D8B"/>
    <w:rsid w:val="00642DC3"/>
    <w:rsid w:val="006456F8"/>
    <w:rsid w:val="006848D6"/>
    <w:rsid w:val="006B524C"/>
    <w:rsid w:val="006D3BA4"/>
    <w:rsid w:val="006D6FC8"/>
    <w:rsid w:val="006F2A12"/>
    <w:rsid w:val="006F6790"/>
    <w:rsid w:val="007026B4"/>
    <w:rsid w:val="00706DAF"/>
    <w:rsid w:val="00722812"/>
    <w:rsid w:val="00737D3A"/>
    <w:rsid w:val="00746E90"/>
    <w:rsid w:val="00776505"/>
    <w:rsid w:val="007802DB"/>
    <w:rsid w:val="007978D4"/>
    <w:rsid w:val="007A18CE"/>
    <w:rsid w:val="007B29CC"/>
    <w:rsid w:val="007E49BF"/>
    <w:rsid w:val="007F5462"/>
    <w:rsid w:val="00812406"/>
    <w:rsid w:val="00862A4A"/>
    <w:rsid w:val="00894786"/>
    <w:rsid w:val="008A2CDE"/>
    <w:rsid w:val="008A6365"/>
    <w:rsid w:val="009055FA"/>
    <w:rsid w:val="009479CF"/>
    <w:rsid w:val="00980709"/>
    <w:rsid w:val="00986567"/>
    <w:rsid w:val="009A2140"/>
    <w:rsid w:val="009A37DC"/>
    <w:rsid w:val="009B13C3"/>
    <w:rsid w:val="00A126E7"/>
    <w:rsid w:val="00A1329F"/>
    <w:rsid w:val="00A134DA"/>
    <w:rsid w:val="00A14B50"/>
    <w:rsid w:val="00A351EE"/>
    <w:rsid w:val="00A42AF1"/>
    <w:rsid w:val="00A6251E"/>
    <w:rsid w:val="00A65C69"/>
    <w:rsid w:val="00A66CA9"/>
    <w:rsid w:val="00A76B9D"/>
    <w:rsid w:val="00A76E7E"/>
    <w:rsid w:val="00B018F7"/>
    <w:rsid w:val="00B151F9"/>
    <w:rsid w:val="00B16AC9"/>
    <w:rsid w:val="00B44AA6"/>
    <w:rsid w:val="00B61384"/>
    <w:rsid w:val="00B766CD"/>
    <w:rsid w:val="00B90FC2"/>
    <w:rsid w:val="00B92F13"/>
    <w:rsid w:val="00B94966"/>
    <w:rsid w:val="00BF49D9"/>
    <w:rsid w:val="00C12612"/>
    <w:rsid w:val="00C3288F"/>
    <w:rsid w:val="00C6715A"/>
    <w:rsid w:val="00CC24D7"/>
    <w:rsid w:val="00D06A07"/>
    <w:rsid w:val="00D12927"/>
    <w:rsid w:val="00D23C7D"/>
    <w:rsid w:val="00D3200E"/>
    <w:rsid w:val="00D46D51"/>
    <w:rsid w:val="00D65988"/>
    <w:rsid w:val="00D70FF8"/>
    <w:rsid w:val="00DB7D94"/>
    <w:rsid w:val="00DE6825"/>
    <w:rsid w:val="00DF4491"/>
    <w:rsid w:val="00DF7E6A"/>
    <w:rsid w:val="00E22A39"/>
    <w:rsid w:val="00E27110"/>
    <w:rsid w:val="00E44C27"/>
    <w:rsid w:val="00E55DE0"/>
    <w:rsid w:val="00E735C3"/>
    <w:rsid w:val="00EB5061"/>
    <w:rsid w:val="00EC19BA"/>
    <w:rsid w:val="00EC58FE"/>
    <w:rsid w:val="00ED23EA"/>
    <w:rsid w:val="00F31620"/>
    <w:rsid w:val="00F757F2"/>
    <w:rsid w:val="00F860E7"/>
    <w:rsid w:val="00FA2E13"/>
    <w:rsid w:val="00FA79A6"/>
    <w:rsid w:val="00FA7EBA"/>
    <w:rsid w:val="00FB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6ED253-801A-47E1-8C2B-1EBEE2CD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6F3"/>
    <w:pPr>
      <w:spacing w:after="220" w:line="300" w:lineRule="auto"/>
    </w:pPr>
    <w:rPr>
      <w:rFonts w:ascii="Arial" w:eastAsia="Arial" w:hAnsi="Arial" w:cs="Arial"/>
      <w:color w:val="A7A4A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 1"/>
    <w:basedOn w:val="Normal"/>
    <w:link w:val="Subheading1Char"/>
    <w:qFormat/>
    <w:rsid w:val="004C06F3"/>
    <w:pPr>
      <w:spacing w:before="360" w:after="60"/>
    </w:pPr>
    <w:rPr>
      <w:rFonts w:ascii="Arial Black" w:hAnsi="Arial Black" w:cs="Times New Roman"/>
      <w:color w:val="424242"/>
      <w:sz w:val="24"/>
      <w:szCs w:val="20"/>
      <w:lang w:val="x-none" w:eastAsia="x-none"/>
    </w:rPr>
  </w:style>
  <w:style w:type="character" w:customStyle="1" w:styleId="Subheading1Char">
    <w:name w:val="Subheading 1 Char"/>
    <w:link w:val="Subheading1"/>
    <w:rsid w:val="004C06F3"/>
    <w:rPr>
      <w:rFonts w:ascii="Arial Black" w:eastAsia="Arial" w:hAnsi="Arial Black" w:cs="Times New Roman"/>
      <w:color w:val="424242"/>
      <w:sz w:val="24"/>
      <w:szCs w:val="20"/>
      <w:lang w:val="x-none" w:eastAsia="x-none"/>
    </w:rPr>
  </w:style>
  <w:style w:type="paragraph" w:styleId="Header">
    <w:name w:val="header"/>
    <w:basedOn w:val="Normal"/>
    <w:link w:val="HeaderChar"/>
    <w:uiPriority w:val="99"/>
    <w:unhideWhenUsed/>
    <w:rsid w:val="004C06F3"/>
    <w:pPr>
      <w:tabs>
        <w:tab w:val="center" w:pos="4513"/>
        <w:tab w:val="right" w:pos="9026"/>
      </w:tabs>
      <w:spacing w:after="0" w:line="240" w:lineRule="auto"/>
    </w:pPr>
    <w:rPr>
      <w:rFonts w:cs="Times New Roman"/>
      <w:color w:val="424242"/>
      <w:szCs w:val="20"/>
      <w:lang w:val="x-none" w:eastAsia="x-none"/>
    </w:rPr>
  </w:style>
  <w:style w:type="character" w:customStyle="1" w:styleId="HeaderChar">
    <w:name w:val="Header Char"/>
    <w:basedOn w:val="DefaultParagraphFont"/>
    <w:link w:val="Header"/>
    <w:uiPriority w:val="99"/>
    <w:rsid w:val="004C06F3"/>
    <w:rPr>
      <w:rFonts w:ascii="Arial" w:eastAsia="Arial" w:hAnsi="Arial" w:cs="Times New Roman"/>
      <w:color w:val="424242"/>
      <w:sz w:val="18"/>
      <w:szCs w:val="20"/>
      <w:lang w:val="x-none" w:eastAsia="x-none"/>
    </w:rPr>
  </w:style>
  <w:style w:type="character" w:styleId="Hyperlink">
    <w:name w:val="Hyperlink"/>
    <w:uiPriority w:val="99"/>
    <w:unhideWhenUsed/>
    <w:rsid w:val="004C06F3"/>
    <w:rPr>
      <w:color w:val="F90080"/>
      <w:u w:val="single"/>
    </w:rPr>
  </w:style>
  <w:style w:type="paragraph" w:styleId="NormalWeb">
    <w:name w:val="Normal (Web)"/>
    <w:basedOn w:val="Normal"/>
    <w:uiPriority w:val="99"/>
    <w:unhideWhenUsed/>
    <w:rsid w:val="004C06F3"/>
    <w:pPr>
      <w:spacing w:before="102" w:after="102" w:line="240" w:lineRule="auto"/>
    </w:pPr>
    <w:rPr>
      <w:rFonts w:eastAsia="Times New Roman"/>
      <w:color w:val="000000"/>
      <w:sz w:val="15"/>
      <w:szCs w:val="15"/>
      <w:lang w:eastAsia="en-GB"/>
    </w:rPr>
  </w:style>
  <w:style w:type="paragraph" w:styleId="FootnoteText">
    <w:name w:val="footnote text"/>
    <w:basedOn w:val="Normal"/>
    <w:link w:val="FootnoteTextChar"/>
    <w:uiPriority w:val="99"/>
    <w:semiHidden/>
    <w:unhideWhenUsed/>
    <w:rsid w:val="004C06F3"/>
    <w:rPr>
      <w:rFonts w:cs="Times New Roman"/>
      <w:sz w:val="20"/>
      <w:szCs w:val="20"/>
      <w:lang w:val="x-none" w:eastAsia="x-none"/>
    </w:rPr>
  </w:style>
  <w:style w:type="character" w:customStyle="1" w:styleId="FootnoteTextChar">
    <w:name w:val="Footnote Text Char"/>
    <w:basedOn w:val="DefaultParagraphFont"/>
    <w:link w:val="FootnoteText"/>
    <w:uiPriority w:val="99"/>
    <w:semiHidden/>
    <w:rsid w:val="004C06F3"/>
    <w:rPr>
      <w:rFonts w:ascii="Arial" w:eastAsia="Arial" w:hAnsi="Arial" w:cs="Times New Roman"/>
      <w:color w:val="A7A4A2"/>
      <w:sz w:val="20"/>
      <w:szCs w:val="20"/>
      <w:lang w:val="x-none" w:eastAsia="x-none"/>
    </w:rPr>
  </w:style>
  <w:style w:type="character" w:styleId="FootnoteReference">
    <w:name w:val="footnote reference"/>
    <w:uiPriority w:val="99"/>
    <w:semiHidden/>
    <w:unhideWhenUsed/>
    <w:rsid w:val="004C06F3"/>
    <w:rPr>
      <w:vertAlign w:val="superscript"/>
    </w:rPr>
  </w:style>
  <w:style w:type="paragraph" w:styleId="BalloonText">
    <w:name w:val="Balloon Text"/>
    <w:basedOn w:val="Normal"/>
    <w:link w:val="BalloonTextChar"/>
    <w:uiPriority w:val="99"/>
    <w:semiHidden/>
    <w:unhideWhenUsed/>
    <w:rsid w:val="00A6251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6251E"/>
    <w:rPr>
      <w:rFonts w:ascii="Segoe UI" w:eastAsia="Arial" w:hAnsi="Segoe UI" w:cs="Segoe UI"/>
      <w:color w:val="A7A4A2"/>
      <w:sz w:val="18"/>
      <w:szCs w:val="18"/>
    </w:rPr>
  </w:style>
  <w:style w:type="paragraph" w:customStyle="1" w:styleId="Default">
    <w:name w:val="Default"/>
    <w:rsid w:val="005D68E6"/>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E7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78E2"/>
    <w:rPr>
      <w:rFonts w:ascii="Arial" w:eastAsia="Arial" w:hAnsi="Arial" w:cs="Arial"/>
      <w:color w:val="A7A4A2"/>
      <w:sz w:val="20"/>
      <w:szCs w:val="20"/>
    </w:rPr>
  </w:style>
  <w:style w:type="character" w:styleId="EndnoteReference">
    <w:name w:val="endnote reference"/>
    <w:basedOn w:val="DefaultParagraphFont"/>
    <w:uiPriority w:val="99"/>
    <w:semiHidden/>
    <w:unhideWhenUsed/>
    <w:rsid w:val="002E78E2"/>
    <w:rPr>
      <w:vertAlign w:val="superscript"/>
    </w:rPr>
  </w:style>
  <w:style w:type="paragraph" w:styleId="Footer">
    <w:name w:val="footer"/>
    <w:basedOn w:val="Normal"/>
    <w:link w:val="FooterChar"/>
    <w:uiPriority w:val="99"/>
    <w:unhideWhenUsed/>
    <w:rsid w:val="00A12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6E7"/>
    <w:rPr>
      <w:rFonts w:ascii="Arial" w:eastAsia="Arial" w:hAnsi="Arial" w:cs="Arial"/>
      <w:color w:val="A7A4A2"/>
      <w:sz w:val="18"/>
    </w:rPr>
  </w:style>
  <w:style w:type="paragraph" w:styleId="ListParagraph">
    <w:name w:val="List Paragraph"/>
    <w:basedOn w:val="Normal"/>
    <w:uiPriority w:val="34"/>
    <w:qFormat/>
    <w:rsid w:val="00307A44"/>
    <w:pPr>
      <w:spacing w:after="0" w:line="240" w:lineRule="auto"/>
      <w:ind w:left="720"/>
    </w:pPr>
    <w:rPr>
      <w:rFonts w:ascii="Calibri" w:eastAsiaTheme="minorHAnsi" w:hAnsi="Calibri" w:cs="Times New Roman"/>
      <w:color w:val="auto"/>
      <w:sz w:val="22"/>
    </w:rPr>
  </w:style>
  <w:style w:type="character" w:styleId="CommentReference">
    <w:name w:val="annotation reference"/>
    <w:basedOn w:val="DefaultParagraphFont"/>
    <w:uiPriority w:val="99"/>
    <w:semiHidden/>
    <w:unhideWhenUsed/>
    <w:rsid w:val="000A11EB"/>
    <w:rPr>
      <w:sz w:val="16"/>
      <w:szCs w:val="16"/>
    </w:rPr>
  </w:style>
  <w:style w:type="paragraph" w:styleId="CommentText">
    <w:name w:val="annotation text"/>
    <w:basedOn w:val="Normal"/>
    <w:link w:val="CommentTextChar"/>
    <w:uiPriority w:val="99"/>
    <w:semiHidden/>
    <w:unhideWhenUsed/>
    <w:rsid w:val="000A11EB"/>
    <w:pPr>
      <w:spacing w:line="240" w:lineRule="auto"/>
    </w:pPr>
    <w:rPr>
      <w:sz w:val="20"/>
      <w:szCs w:val="20"/>
    </w:rPr>
  </w:style>
  <w:style w:type="character" w:customStyle="1" w:styleId="CommentTextChar">
    <w:name w:val="Comment Text Char"/>
    <w:basedOn w:val="DefaultParagraphFont"/>
    <w:link w:val="CommentText"/>
    <w:uiPriority w:val="99"/>
    <w:semiHidden/>
    <w:rsid w:val="000A11EB"/>
    <w:rPr>
      <w:rFonts w:ascii="Arial" w:eastAsia="Arial" w:hAnsi="Arial" w:cs="Arial"/>
      <w:color w:val="A7A4A2"/>
      <w:sz w:val="20"/>
      <w:szCs w:val="20"/>
    </w:rPr>
  </w:style>
  <w:style w:type="paragraph" w:styleId="CommentSubject">
    <w:name w:val="annotation subject"/>
    <w:basedOn w:val="CommentText"/>
    <w:next w:val="CommentText"/>
    <w:link w:val="CommentSubjectChar"/>
    <w:uiPriority w:val="99"/>
    <w:semiHidden/>
    <w:unhideWhenUsed/>
    <w:rsid w:val="000A11EB"/>
    <w:rPr>
      <w:b/>
      <w:bCs/>
    </w:rPr>
  </w:style>
  <w:style w:type="character" w:customStyle="1" w:styleId="CommentSubjectChar">
    <w:name w:val="Comment Subject Char"/>
    <w:basedOn w:val="CommentTextChar"/>
    <w:link w:val="CommentSubject"/>
    <w:uiPriority w:val="99"/>
    <w:semiHidden/>
    <w:rsid w:val="000A11EB"/>
    <w:rPr>
      <w:rFonts w:ascii="Arial" w:eastAsia="Arial" w:hAnsi="Arial" w:cs="Arial"/>
      <w:b/>
      <w:bCs/>
      <w:color w:val="A7A4A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414">
      <w:bodyDiv w:val="1"/>
      <w:marLeft w:val="0"/>
      <w:marRight w:val="0"/>
      <w:marTop w:val="0"/>
      <w:marBottom w:val="0"/>
      <w:divBdr>
        <w:top w:val="none" w:sz="0" w:space="0" w:color="auto"/>
        <w:left w:val="none" w:sz="0" w:space="0" w:color="auto"/>
        <w:bottom w:val="none" w:sz="0" w:space="0" w:color="auto"/>
        <w:right w:val="none" w:sz="0" w:space="0" w:color="auto"/>
      </w:divBdr>
    </w:div>
    <w:div w:id="290281828">
      <w:bodyDiv w:val="1"/>
      <w:marLeft w:val="0"/>
      <w:marRight w:val="0"/>
      <w:marTop w:val="0"/>
      <w:marBottom w:val="0"/>
      <w:divBdr>
        <w:top w:val="none" w:sz="0" w:space="0" w:color="auto"/>
        <w:left w:val="none" w:sz="0" w:space="0" w:color="auto"/>
        <w:bottom w:val="none" w:sz="0" w:space="0" w:color="auto"/>
        <w:right w:val="none" w:sz="0" w:space="0" w:color="auto"/>
      </w:divBdr>
    </w:div>
    <w:div w:id="554245353">
      <w:bodyDiv w:val="1"/>
      <w:marLeft w:val="0"/>
      <w:marRight w:val="0"/>
      <w:marTop w:val="0"/>
      <w:marBottom w:val="0"/>
      <w:divBdr>
        <w:top w:val="none" w:sz="0" w:space="0" w:color="auto"/>
        <w:left w:val="none" w:sz="0" w:space="0" w:color="auto"/>
        <w:bottom w:val="none" w:sz="0" w:space="0" w:color="auto"/>
        <w:right w:val="none" w:sz="0" w:space="0" w:color="auto"/>
      </w:divBdr>
    </w:div>
    <w:div w:id="696352508">
      <w:bodyDiv w:val="1"/>
      <w:marLeft w:val="0"/>
      <w:marRight w:val="0"/>
      <w:marTop w:val="0"/>
      <w:marBottom w:val="0"/>
      <w:divBdr>
        <w:top w:val="none" w:sz="0" w:space="0" w:color="auto"/>
        <w:left w:val="none" w:sz="0" w:space="0" w:color="auto"/>
        <w:bottom w:val="none" w:sz="0" w:space="0" w:color="auto"/>
        <w:right w:val="none" w:sz="0" w:space="0" w:color="auto"/>
      </w:divBdr>
    </w:div>
    <w:div w:id="886256250">
      <w:bodyDiv w:val="1"/>
      <w:marLeft w:val="0"/>
      <w:marRight w:val="0"/>
      <w:marTop w:val="0"/>
      <w:marBottom w:val="0"/>
      <w:divBdr>
        <w:top w:val="none" w:sz="0" w:space="0" w:color="auto"/>
        <w:left w:val="none" w:sz="0" w:space="0" w:color="auto"/>
        <w:bottom w:val="none" w:sz="0" w:space="0" w:color="auto"/>
        <w:right w:val="none" w:sz="0" w:space="0" w:color="auto"/>
      </w:divBdr>
    </w:div>
    <w:div w:id="1371606533">
      <w:bodyDiv w:val="1"/>
      <w:marLeft w:val="0"/>
      <w:marRight w:val="0"/>
      <w:marTop w:val="0"/>
      <w:marBottom w:val="0"/>
      <w:divBdr>
        <w:top w:val="none" w:sz="0" w:space="0" w:color="auto"/>
        <w:left w:val="none" w:sz="0" w:space="0" w:color="auto"/>
        <w:bottom w:val="none" w:sz="0" w:space="0" w:color="auto"/>
        <w:right w:val="none" w:sz="0" w:space="0" w:color="auto"/>
      </w:divBdr>
    </w:div>
    <w:div w:id="1441802596">
      <w:bodyDiv w:val="1"/>
      <w:marLeft w:val="0"/>
      <w:marRight w:val="0"/>
      <w:marTop w:val="0"/>
      <w:marBottom w:val="0"/>
      <w:divBdr>
        <w:top w:val="none" w:sz="0" w:space="0" w:color="auto"/>
        <w:left w:val="none" w:sz="0" w:space="0" w:color="auto"/>
        <w:bottom w:val="none" w:sz="0" w:space="0" w:color="auto"/>
        <w:right w:val="none" w:sz="0" w:space="0" w:color="auto"/>
      </w:divBdr>
    </w:div>
    <w:div w:id="1986615834">
      <w:bodyDiv w:val="1"/>
      <w:marLeft w:val="0"/>
      <w:marRight w:val="0"/>
      <w:marTop w:val="0"/>
      <w:marBottom w:val="0"/>
      <w:divBdr>
        <w:top w:val="none" w:sz="0" w:space="0" w:color="auto"/>
        <w:left w:val="none" w:sz="0" w:space="0" w:color="auto"/>
        <w:bottom w:val="none" w:sz="0" w:space="0" w:color="auto"/>
        <w:right w:val="none" w:sz="0" w:space="0" w:color="auto"/>
      </w:divBdr>
    </w:div>
    <w:div w:id="20245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koplc@merciec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B6AD-1D4B-45D0-85E6-B23C5E0B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746</Words>
  <Characters>3919</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
    </vt:vector>
  </TitlesOfParts>
  <Company>ARCELIK AS</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McCulloch</dc:creator>
  <cp:keywords>PUBLIC</cp:keywords>
  <cp:lastModifiedBy>Seher Türkpençe</cp:lastModifiedBy>
  <cp:revision>7</cp:revision>
  <cp:lastPrinted>2016-12-02T16:39:00Z</cp:lastPrinted>
  <dcterms:created xsi:type="dcterms:W3CDTF">2016-12-12T19:02:00Z</dcterms:created>
  <dcterms:modified xsi:type="dcterms:W3CDTF">2016-12-15T08:53:00Z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7ba39a43-b965-4ddf-9aa0-e53dcd89d6de</vt:lpwstr>
  </property>
  <property fmtid="{D5CDD505-2E9C-101B-9397-08002B2CF9AE}" pid="3" name="CLASS">
    <vt:lpwstr>CLASS-A</vt:lpwstr>
  </property>
  <property fmtid="{D5CDD505-2E9C-101B-9397-08002B2CF9AE}" pid="4" name="INFOClassification">
    <vt:lpwstr>PUBLIC</vt:lpwstr>
  </property>
</Properties>
</file>