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A5" w:rsidRDefault="003123A5" w:rsidP="004137C1">
      <w:pPr>
        <w:jc w:val="center"/>
        <w:rPr>
          <w:b/>
          <w:lang w:val="en-US"/>
        </w:rPr>
      </w:pPr>
    </w:p>
    <w:p w:rsidR="003123A5" w:rsidRDefault="00E221DA" w:rsidP="001232EC">
      <w:pPr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7C1" w:rsidRPr="009245C4" w:rsidRDefault="004137C1" w:rsidP="004137C1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Home Appliance Giant A</w:t>
      </w:r>
      <w:r w:rsidR="004F0DF9">
        <w:rPr>
          <w:b/>
          <w:lang w:val="en-US"/>
        </w:rPr>
        <w:t>rçelik</w:t>
      </w:r>
      <w:r>
        <w:rPr>
          <w:rFonts w:hint="eastAsia"/>
          <w:b/>
          <w:lang w:val="en-US"/>
        </w:rPr>
        <w:t xml:space="preserve"> Expand</w:t>
      </w:r>
      <w:r w:rsidR="00E866A6">
        <w:rPr>
          <w:b/>
          <w:lang w:val="en-US"/>
        </w:rPr>
        <w:t>s</w:t>
      </w:r>
      <w:r w:rsidR="00E866A6">
        <w:rPr>
          <w:rFonts w:hint="eastAsia"/>
          <w:b/>
          <w:lang w:val="en-US"/>
        </w:rPr>
        <w:t xml:space="preserve"> </w:t>
      </w:r>
      <w:r w:rsidR="00E866A6">
        <w:rPr>
          <w:b/>
          <w:lang w:val="en-US"/>
        </w:rPr>
        <w:t>i</w:t>
      </w:r>
      <w:r>
        <w:rPr>
          <w:rFonts w:hint="eastAsia"/>
          <w:b/>
          <w:lang w:val="en-US"/>
        </w:rPr>
        <w:t>t</w:t>
      </w:r>
      <w:r>
        <w:rPr>
          <w:b/>
          <w:lang w:val="en-US"/>
        </w:rPr>
        <w:t xml:space="preserve">s Global </w:t>
      </w:r>
      <w:r w:rsidR="00521ED4">
        <w:rPr>
          <w:b/>
          <w:lang w:val="en-US"/>
        </w:rPr>
        <w:t>Sourcing</w:t>
      </w:r>
      <w:r>
        <w:rPr>
          <w:b/>
          <w:lang w:val="en-US"/>
        </w:rPr>
        <w:t xml:space="preserve"> Center</w:t>
      </w:r>
    </w:p>
    <w:p w:rsidR="004C1DC3" w:rsidRDefault="004137C1">
      <w:pPr>
        <w:rPr>
          <w:lang w:val="en-US"/>
        </w:rPr>
      </w:pPr>
      <w:r>
        <w:rPr>
          <w:rFonts w:hint="eastAsia"/>
          <w:lang w:val="en-US"/>
        </w:rPr>
        <w:t>Jun 20</w:t>
      </w:r>
      <w:r w:rsidRPr="004137C1">
        <w:rPr>
          <w:rFonts w:hint="eastAsia"/>
          <w:vertAlign w:val="superscript"/>
          <w:lang w:val="en-US"/>
        </w:rPr>
        <w:t>th</w:t>
      </w:r>
      <w:r>
        <w:rPr>
          <w:rFonts w:hint="eastAsia"/>
          <w:lang w:val="en-US"/>
        </w:rPr>
        <w:t xml:space="preserve">, </w:t>
      </w:r>
      <w:r w:rsidR="00D416F7">
        <w:rPr>
          <w:lang w:val="en-US"/>
        </w:rPr>
        <w:t xml:space="preserve">Shenzen, China: </w:t>
      </w:r>
      <w:r w:rsidR="004F0DF9">
        <w:rPr>
          <w:lang w:val="en-US"/>
        </w:rPr>
        <w:t>Arçelik, a global player in home appliances industr</w:t>
      </w:r>
      <w:r w:rsidR="003C42A3">
        <w:rPr>
          <w:lang w:val="en-US"/>
        </w:rPr>
        <w:t xml:space="preserve">y, </w:t>
      </w:r>
      <w:r w:rsidR="004F0DF9">
        <w:rPr>
          <w:lang w:val="en-US"/>
        </w:rPr>
        <w:t xml:space="preserve">held a grand opening ceremony of its </w:t>
      </w:r>
      <w:r w:rsidR="004F0DF9">
        <w:rPr>
          <w:rFonts w:hint="eastAsia"/>
          <w:lang w:val="en-US"/>
        </w:rPr>
        <w:t xml:space="preserve">new </w:t>
      </w:r>
      <w:r w:rsidR="004F0DF9">
        <w:rPr>
          <w:lang w:val="en-US"/>
        </w:rPr>
        <w:t xml:space="preserve">global </w:t>
      </w:r>
      <w:r w:rsidR="004F0DF9">
        <w:rPr>
          <w:rFonts w:hint="eastAsia"/>
          <w:lang w:val="en-US"/>
        </w:rPr>
        <w:t xml:space="preserve">sourcing </w:t>
      </w:r>
      <w:r w:rsidR="004F0DF9">
        <w:rPr>
          <w:lang w:val="en-US"/>
        </w:rPr>
        <w:t>c</w:t>
      </w:r>
      <w:r w:rsidR="004F0DF9">
        <w:rPr>
          <w:rFonts w:hint="eastAsia"/>
          <w:lang w:val="en-US"/>
        </w:rPr>
        <w:t>enter</w:t>
      </w:r>
      <w:r w:rsidR="004C1DC3">
        <w:t>. The company aims to</w:t>
      </w:r>
      <w:r w:rsidR="003C42A3">
        <w:t xml:space="preserve"> further </w:t>
      </w:r>
      <w:r w:rsidR="003C42A3">
        <w:rPr>
          <w:lang w:val="en-US"/>
        </w:rPr>
        <w:t>expan</w:t>
      </w:r>
      <w:r w:rsidR="004C1DC3">
        <w:rPr>
          <w:lang w:val="en-US"/>
        </w:rPr>
        <w:t>d it</w:t>
      </w:r>
      <w:r w:rsidR="003C42A3">
        <w:rPr>
          <w:lang w:val="en-US"/>
        </w:rPr>
        <w:t>s operations in Chinese local market</w:t>
      </w:r>
      <w:r w:rsidR="003C42A3">
        <w:rPr>
          <w:rFonts w:hint="eastAsia"/>
          <w:lang w:val="en-US"/>
        </w:rPr>
        <w:t xml:space="preserve"> </w:t>
      </w:r>
      <w:r w:rsidR="003C42A3">
        <w:rPr>
          <w:lang w:val="en-US"/>
        </w:rPr>
        <w:t>as well as support its g</w:t>
      </w:r>
      <w:r w:rsidR="003C42A3">
        <w:rPr>
          <w:rFonts w:hint="eastAsia"/>
          <w:lang w:val="en-US"/>
        </w:rPr>
        <w:t>lobal business.</w:t>
      </w:r>
      <w:r w:rsidR="004C1DC3">
        <w:rPr>
          <w:lang w:val="en-US"/>
        </w:rPr>
        <w:t xml:space="preserve"> </w:t>
      </w:r>
    </w:p>
    <w:p w:rsidR="004F0DF9" w:rsidRDefault="006C4158">
      <w:pPr>
        <w:rPr>
          <w:lang w:val="en-US"/>
        </w:rPr>
      </w:pPr>
      <w:proofErr w:type="spellStart"/>
      <w:r>
        <w:rPr>
          <w:lang w:val="en-US"/>
        </w:rPr>
        <w:t>Arcelik</w:t>
      </w:r>
      <w:proofErr w:type="spellEnd"/>
      <w:r>
        <w:rPr>
          <w:lang w:val="en-US"/>
        </w:rPr>
        <w:t xml:space="preserve"> CEO, </w:t>
      </w:r>
      <w:proofErr w:type="spellStart"/>
      <w:r>
        <w:rPr>
          <w:lang w:val="en-US"/>
        </w:rPr>
        <w:t>Hakan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Bulgurlu</w:t>
      </w:r>
      <w:proofErr w:type="spellEnd"/>
      <w:r>
        <w:rPr>
          <w:lang w:val="en-US"/>
        </w:rPr>
        <w:t xml:space="preserve"> attended the </w:t>
      </w:r>
      <w:r w:rsidR="00AE16A5">
        <w:rPr>
          <w:lang w:val="en-US"/>
        </w:rPr>
        <w:t>ceremony,</w:t>
      </w:r>
      <w:r>
        <w:rPr>
          <w:lang w:val="en-US"/>
        </w:rPr>
        <w:t xml:space="preserve"> which also </w:t>
      </w:r>
      <w:r w:rsidR="00D416F7">
        <w:rPr>
          <w:lang w:val="en-US"/>
        </w:rPr>
        <w:t xml:space="preserve">hosted </w:t>
      </w:r>
      <w:r w:rsidR="003C42A3">
        <w:rPr>
          <w:lang w:val="en-US"/>
        </w:rPr>
        <w:t>representatives of the company’s</w:t>
      </w:r>
      <w:r w:rsidR="00D416F7">
        <w:rPr>
          <w:lang w:val="en-US"/>
        </w:rPr>
        <w:t xml:space="preserve"> top suppliers in the region</w:t>
      </w:r>
      <w:r>
        <w:rPr>
          <w:lang w:val="en-US"/>
        </w:rPr>
        <w:t>.</w:t>
      </w:r>
    </w:p>
    <w:p w:rsidR="00F73D56" w:rsidRDefault="004C1DC3">
      <w:pPr>
        <w:rPr>
          <w:lang w:val="en-US"/>
        </w:rPr>
      </w:pPr>
      <w:r>
        <w:rPr>
          <w:lang w:val="en-US"/>
        </w:rPr>
        <w:t>Delivering a speech at the ceremony,</w:t>
      </w:r>
      <w:r w:rsidDel="003C42A3"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Hakan</w:t>
      </w:r>
      <w:proofErr w:type="spellEnd"/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Bulgurlu</w:t>
      </w:r>
      <w:proofErr w:type="spellEnd"/>
      <w:r w:rsidDel="003C42A3">
        <w:rPr>
          <w:rFonts w:hint="eastAsia"/>
          <w:lang w:val="en-US"/>
        </w:rPr>
        <w:t xml:space="preserve"> </w:t>
      </w:r>
      <w:r w:rsidR="00AE16A5">
        <w:rPr>
          <w:lang w:val="en-US"/>
        </w:rPr>
        <w:t>said that</w:t>
      </w:r>
      <w:r w:rsidR="00F73D56">
        <w:rPr>
          <w:rFonts w:hint="eastAsia"/>
          <w:lang w:val="en-US"/>
        </w:rPr>
        <w:t>, A</w:t>
      </w:r>
      <w:r w:rsidR="004F0DF9">
        <w:rPr>
          <w:lang w:val="en-US"/>
        </w:rPr>
        <w:t>rçelik</w:t>
      </w:r>
      <w:r w:rsidR="00F73D56">
        <w:rPr>
          <w:rFonts w:hint="eastAsia"/>
          <w:lang w:val="en-US"/>
        </w:rPr>
        <w:t xml:space="preserve"> </w:t>
      </w:r>
      <w:r w:rsidR="003C42A3">
        <w:rPr>
          <w:lang w:val="en-US"/>
        </w:rPr>
        <w:t>has always considered</w:t>
      </w:r>
      <w:r w:rsidR="00F73D56">
        <w:rPr>
          <w:rFonts w:hint="eastAsia"/>
          <w:lang w:val="en-US"/>
        </w:rPr>
        <w:t xml:space="preserve"> China as one of </w:t>
      </w:r>
      <w:r w:rsidR="00027494">
        <w:rPr>
          <w:lang w:val="en-US"/>
        </w:rPr>
        <w:t>its</w:t>
      </w:r>
      <w:r w:rsidR="00F73D56">
        <w:rPr>
          <w:rFonts w:hint="eastAsia"/>
          <w:lang w:val="en-US"/>
        </w:rPr>
        <w:t xml:space="preserve"> </w:t>
      </w:r>
      <w:r w:rsidR="004F0DF9">
        <w:rPr>
          <w:lang w:val="en-US"/>
        </w:rPr>
        <w:t>key</w:t>
      </w:r>
      <w:r w:rsidR="004F0DF9">
        <w:rPr>
          <w:rFonts w:hint="eastAsia"/>
          <w:lang w:val="en-US"/>
        </w:rPr>
        <w:t xml:space="preserve"> </w:t>
      </w:r>
      <w:r w:rsidR="00F73D56">
        <w:rPr>
          <w:rFonts w:hint="eastAsia"/>
          <w:lang w:val="en-US"/>
        </w:rPr>
        <w:t>markets.</w:t>
      </w:r>
      <w:r w:rsidR="00326034">
        <w:rPr>
          <w:rFonts w:hint="eastAsia"/>
          <w:lang w:val="en-US"/>
        </w:rPr>
        <w:t xml:space="preserve"> Since </w:t>
      </w:r>
      <w:r w:rsidR="00027494">
        <w:rPr>
          <w:lang w:val="en-US"/>
        </w:rPr>
        <w:t xml:space="preserve">its establishment </w:t>
      </w:r>
      <w:r w:rsidR="00326034">
        <w:rPr>
          <w:rFonts w:hint="eastAsia"/>
          <w:lang w:val="en-US"/>
        </w:rPr>
        <w:t>in 2011</w:t>
      </w:r>
      <w:r w:rsidR="00027494">
        <w:rPr>
          <w:lang w:val="en-US"/>
        </w:rPr>
        <w:t>,</w:t>
      </w:r>
      <w:r w:rsidR="00326034">
        <w:rPr>
          <w:rFonts w:hint="eastAsia"/>
          <w:lang w:val="en-US"/>
        </w:rPr>
        <w:t xml:space="preserve"> </w:t>
      </w:r>
      <w:r w:rsidR="00027494">
        <w:rPr>
          <w:lang w:val="en-US"/>
        </w:rPr>
        <w:t xml:space="preserve">Shenzhen </w:t>
      </w:r>
      <w:r w:rsidR="00027494">
        <w:rPr>
          <w:rFonts w:hint="eastAsia"/>
          <w:lang w:val="en-US"/>
        </w:rPr>
        <w:t xml:space="preserve">sourcing </w:t>
      </w:r>
      <w:r w:rsidR="00027494">
        <w:rPr>
          <w:lang w:val="en-US"/>
        </w:rPr>
        <w:t xml:space="preserve">center has </w:t>
      </w:r>
      <w:r w:rsidR="00326034">
        <w:rPr>
          <w:rFonts w:hint="eastAsia"/>
          <w:lang w:val="en-US"/>
        </w:rPr>
        <w:t>gradually bec</w:t>
      </w:r>
      <w:r w:rsidR="00027494">
        <w:rPr>
          <w:lang w:val="en-US"/>
        </w:rPr>
        <w:t>o</w:t>
      </w:r>
      <w:r w:rsidR="00326034">
        <w:rPr>
          <w:rFonts w:hint="eastAsia"/>
          <w:lang w:val="en-US"/>
        </w:rPr>
        <w:t xml:space="preserve">me a most important part of </w:t>
      </w:r>
      <w:proofErr w:type="spellStart"/>
      <w:r w:rsidR="00027494">
        <w:rPr>
          <w:lang w:val="en-US"/>
        </w:rPr>
        <w:t>Ar</w:t>
      </w:r>
      <w:r w:rsidR="000650C1">
        <w:rPr>
          <w:lang w:val="en-US"/>
        </w:rPr>
        <w:t>ç</w:t>
      </w:r>
      <w:r w:rsidR="00027494">
        <w:rPr>
          <w:lang w:val="en-US"/>
        </w:rPr>
        <w:t>elik’s</w:t>
      </w:r>
      <w:proofErr w:type="spellEnd"/>
      <w:r w:rsidR="00027494">
        <w:rPr>
          <w:lang w:val="en-US"/>
        </w:rPr>
        <w:t xml:space="preserve"> </w:t>
      </w:r>
      <w:r w:rsidR="00326034">
        <w:rPr>
          <w:rFonts w:hint="eastAsia"/>
          <w:lang w:val="en-US"/>
        </w:rPr>
        <w:t>global</w:t>
      </w:r>
      <w:r w:rsidR="00027494">
        <w:rPr>
          <w:lang w:val="en-US"/>
        </w:rPr>
        <w:t xml:space="preserve"> business and played significant role in</w:t>
      </w:r>
      <w:r w:rsidR="00326034">
        <w:rPr>
          <w:rFonts w:hint="eastAsia"/>
          <w:lang w:val="en-US"/>
        </w:rPr>
        <w:t xml:space="preserve"> the Group</w:t>
      </w:r>
      <w:r w:rsidR="00326034">
        <w:rPr>
          <w:lang w:val="en-US"/>
        </w:rPr>
        <w:t>’</w:t>
      </w:r>
      <w:r w:rsidR="00326034">
        <w:rPr>
          <w:rFonts w:hint="eastAsia"/>
          <w:lang w:val="en-US"/>
        </w:rPr>
        <w:t xml:space="preserve">s expansion in Far East. </w:t>
      </w:r>
      <w:r w:rsidR="00027494">
        <w:rPr>
          <w:lang w:val="en-US"/>
        </w:rPr>
        <w:t>In addition to its sourcing activities, Shenzhen sourcing center</w:t>
      </w:r>
      <w:r w:rsidR="00326034">
        <w:rPr>
          <w:rFonts w:hint="eastAsia"/>
          <w:lang w:val="en-US"/>
        </w:rPr>
        <w:t xml:space="preserve"> also</w:t>
      </w:r>
      <w:r w:rsidR="00027494">
        <w:rPr>
          <w:lang w:val="en-US"/>
        </w:rPr>
        <w:t xml:space="preserve"> takes responsibilities on materials</w:t>
      </w:r>
      <w:r w:rsidR="00326034">
        <w:rPr>
          <w:rFonts w:hint="eastAsia"/>
          <w:lang w:val="en-US"/>
        </w:rPr>
        <w:t xml:space="preserve"> </w:t>
      </w:r>
      <w:r w:rsidR="00027494">
        <w:rPr>
          <w:lang w:val="en-US"/>
        </w:rPr>
        <w:t xml:space="preserve">and components </w:t>
      </w:r>
      <w:r w:rsidR="00326034">
        <w:rPr>
          <w:rFonts w:hint="eastAsia"/>
          <w:lang w:val="en-US"/>
        </w:rPr>
        <w:t xml:space="preserve">quality control, </w:t>
      </w:r>
      <w:r w:rsidR="00027494">
        <w:rPr>
          <w:lang w:val="en-US"/>
        </w:rPr>
        <w:t>ensuring the finished pr</w:t>
      </w:r>
      <w:r w:rsidR="00B118AB">
        <w:rPr>
          <w:lang w:val="en-US"/>
        </w:rPr>
        <w:t>oduct’s quality in Far-east market.</w:t>
      </w:r>
    </w:p>
    <w:p w:rsidR="00B118AB" w:rsidRDefault="00B118AB" w:rsidP="00B118AB">
      <w:pPr>
        <w:rPr>
          <w:lang w:val="en-US"/>
        </w:rPr>
      </w:pPr>
      <w:r>
        <w:rPr>
          <w:lang w:val="en-US"/>
        </w:rPr>
        <w:lastRenderedPageBreak/>
        <w:t>Considering Chin</w:t>
      </w:r>
      <w:r w:rsidR="000650C1">
        <w:rPr>
          <w:lang w:val="en-US"/>
        </w:rPr>
        <w:t>ese</w:t>
      </w:r>
      <w:r>
        <w:rPr>
          <w:lang w:val="en-US"/>
        </w:rPr>
        <w:t xml:space="preserve"> market’s outstanding performance against the slow recovery of global economy,</w:t>
      </w:r>
      <w:r w:rsidR="00241F5C">
        <w:rPr>
          <w:rFonts w:hint="eastAsia"/>
          <w:lang w:val="en-US"/>
        </w:rPr>
        <w:t xml:space="preserve"> </w:t>
      </w:r>
      <w:proofErr w:type="spellStart"/>
      <w:r w:rsidR="00241F5C">
        <w:rPr>
          <w:rFonts w:hint="eastAsia"/>
          <w:lang w:val="en-US"/>
        </w:rPr>
        <w:t>A</w:t>
      </w:r>
      <w:r w:rsidR="000650C1">
        <w:rPr>
          <w:lang w:val="en-US"/>
        </w:rPr>
        <w:t>rçelik’s</w:t>
      </w:r>
      <w:proofErr w:type="spellEnd"/>
      <w:r>
        <w:rPr>
          <w:lang w:val="en-US"/>
        </w:rPr>
        <w:t xml:space="preserve"> new sourcing center</w:t>
      </w:r>
      <w:r w:rsidR="000650C1">
        <w:rPr>
          <w:lang w:val="en-US"/>
        </w:rPr>
        <w:t xml:space="preserve"> is</w:t>
      </w:r>
      <w:r>
        <w:rPr>
          <w:lang w:val="en-US"/>
        </w:rPr>
        <w:t xml:space="preserve"> not only simple expansion of </w:t>
      </w:r>
      <w:r w:rsidR="000650C1">
        <w:rPr>
          <w:lang w:val="en-US"/>
        </w:rPr>
        <w:t xml:space="preserve">the company’s </w:t>
      </w:r>
      <w:r>
        <w:rPr>
          <w:lang w:val="en-US"/>
        </w:rPr>
        <w:t>scale,</w:t>
      </w:r>
      <w:r w:rsidR="000650C1">
        <w:rPr>
          <w:lang w:val="en-US"/>
        </w:rPr>
        <w:t xml:space="preserve"> but is </w:t>
      </w:r>
      <w:r>
        <w:rPr>
          <w:lang w:val="en-US"/>
        </w:rPr>
        <w:t>also</w:t>
      </w:r>
      <w:r w:rsidR="000650C1">
        <w:rPr>
          <w:lang w:val="en-US"/>
        </w:rPr>
        <w:t xml:space="preserve"> a solid proof of increased </w:t>
      </w:r>
      <w:r>
        <w:rPr>
          <w:lang w:val="en-US"/>
        </w:rPr>
        <w:t>investment</w:t>
      </w:r>
      <w:r w:rsidR="000650C1">
        <w:rPr>
          <w:lang w:val="en-US"/>
        </w:rPr>
        <w:t>s</w:t>
      </w:r>
      <w:r>
        <w:rPr>
          <w:lang w:val="en-US"/>
        </w:rPr>
        <w:t xml:space="preserve"> </w:t>
      </w:r>
      <w:r w:rsidR="000650C1">
        <w:rPr>
          <w:lang w:val="en-US"/>
        </w:rPr>
        <w:t xml:space="preserve">in </w:t>
      </w:r>
      <w:r>
        <w:rPr>
          <w:lang w:val="en-US"/>
        </w:rPr>
        <w:t>supply chain</w:t>
      </w:r>
      <w:r w:rsidR="0012049C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</w:p>
    <w:p w:rsidR="00241F5C" w:rsidRPr="00341950" w:rsidRDefault="00B118AB" w:rsidP="00B118AB">
      <w:pPr>
        <w:rPr>
          <w:lang w:val="en-US"/>
        </w:rPr>
      </w:pPr>
      <w:r w:rsidRPr="00341950">
        <w:rPr>
          <w:lang w:val="en-US"/>
        </w:rPr>
        <w:t xml:space="preserve">Furthermore, in addition to its </w:t>
      </w:r>
      <w:r w:rsidR="00AC742F" w:rsidRPr="00341950">
        <w:rPr>
          <w:lang w:val="en-US"/>
        </w:rPr>
        <w:t>fundamental</w:t>
      </w:r>
      <w:r w:rsidRPr="00341950">
        <w:rPr>
          <w:lang w:val="en-US"/>
        </w:rPr>
        <w:t xml:space="preserve"> sourcing </w:t>
      </w:r>
      <w:r w:rsidR="00AC742F" w:rsidRPr="00341950">
        <w:rPr>
          <w:lang w:val="en-US"/>
        </w:rPr>
        <w:t>function</w:t>
      </w:r>
      <w:r w:rsidRPr="00341950">
        <w:rPr>
          <w:lang w:val="en-US"/>
        </w:rPr>
        <w:t>s, the center has developed its R&amp;D and industry design capabilities.</w:t>
      </w:r>
      <w:r w:rsidR="00AC742F" w:rsidRPr="00341950">
        <w:rPr>
          <w:lang w:val="en-US"/>
        </w:rPr>
        <w:t xml:space="preserve"> </w:t>
      </w:r>
      <w:r w:rsidR="003C42A3">
        <w:rPr>
          <w:lang w:val="en-US"/>
        </w:rPr>
        <w:t>In the</w:t>
      </w:r>
      <w:r w:rsidR="00AC742F" w:rsidRPr="00341950">
        <w:rPr>
          <w:lang w:val="en-US"/>
        </w:rPr>
        <w:t xml:space="preserve"> near future Shenzhen sourcing center will be an integrated organization handling sourcing, quality control, R&amp;D, industry design, manufacturing and </w:t>
      </w:r>
      <w:r w:rsidR="00AE16A5" w:rsidRPr="00341950">
        <w:rPr>
          <w:lang w:val="en-US"/>
        </w:rPr>
        <w:t>sales.</w:t>
      </w:r>
      <w:r w:rsidR="000732DC">
        <w:rPr>
          <w:rFonts w:hint="eastAsia"/>
          <w:lang w:val="en-US"/>
        </w:rPr>
        <w:t xml:space="preserve"> </w:t>
      </w:r>
      <w:proofErr w:type="spellStart"/>
      <w:r w:rsidR="00AE16A5" w:rsidRPr="00341950">
        <w:rPr>
          <w:lang w:val="en-US"/>
        </w:rPr>
        <w:t>Arcelik</w:t>
      </w:r>
      <w:proofErr w:type="spellEnd"/>
      <w:r w:rsidR="00AE16A5" w:rsidRPr="00341950">
        <w:rPr>
          <w:lang w:val="en-US"/>
        </w:rPr>
        <w:t xml:space="preserve"> will</w:t>
      </w:r>
      <w:r w:rsidR="00AC742F" w:rsidRPr="00341950">
        <w:rPr>
          <w:lang w:val="en-US"/>
        </w:rPr>
        <w:t xml:space="preserve"> continuously optimize the center’s organization structure and improve its operation efficiency.</w:t>
      </w:r>
    </w:p>
    <w:p w:rsidR="00AC742F" w:rsidRPr="00B118AB" w:rsidRDefault="00AC742F" w:rsidP="00B118AB">
      <w:pPr>
        <w:rPr>
          <w:lang w:val="en-US"/>
        </w:rPr>
      </w:pPr>
      <w:proofErr w:type="spellStart"/>
      <w:r>
        <w:rPr>
          <w:rFonts w:hint="eastAsia"/>
          <w:lang w:val="en-US"/>
        </w:rPr>
        <w:t>Hakan</w:t>
      </w:r>
      <w:proofErr w:type="spellEnd"/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Bulgurlu</w:t>
      </w:r>
      <w:proofErr w:type="spellEnd"/>
      <w:r>
        <w:rPr>
          <w:lang w:val="en-US"/>
        </w:rPr>
        <w:t xml:space="preserve"> </w:t>
      </w:r>
      <w:r w:rsidR="000650C1">
        <w:rPr>
          <w:lang w:val="en-US"/>
        </w:rPr>
        <w:t xml:space="preserve">also </w:t>
      </w:r>
      <w:r>
        <w:rPr>
          <w:lang w:val="en-US"/>
        </w:rPr>
        <w:t xml:space="preserve">emphasized that Shenzhen sourcing center </w:t>
      </w:r>
      <w:r w:rsidR="00E4553B">
        <w:rPr>
          <w:lang w:val="en-US"/>
        </w:rPr>
        <w:t>is targeting to double its annual business revenue to $400 million within next 5 years. By using the advantageous geographic</w:t>
      </w:r>
      <w:r w:rsidR="000650C1">
        <w:rPr>
          <w:lang w:val="en-US"/>
        </w:rPr>
        <w:t>al</w:t>
      </w:r>
      <w:r w:rsidR="00E4553B">
        <w:rPr>
          <w:lang w:val="en-US"/>
        </w:rPr>
        <w:t xml:space="preserve"> location and </w:t>
      </w:r>
      <w:r w:rsidR="00AE16A5">
        <w:rPr>
          <w:lang w:val="en-US"/>
        </w:rPr>
        <w:t>governmental policies</w:t>
      </w:r>
      <w:r w:rsidR="00E4553B">
        <w:rPr>
          <w:lang w:val="en-US"/>
        </w:rPr>
        <w:t xml:space="preserve">, </w:t>
      </w:r>
      <w:proofErr w:type="spellStart"/>
      <w:r w:rsidR="00E4553B">
        <w:rPr>
          <w:lang w:val="en-US"/>
        </w:rPr>
        <w:t>Arcelik</w:t>
      </w:r>
      <w:proofErr w:type="spellEnd"/>
      <w:r w:rsidR="00E4553B">
        <w:rPr>
          <w:lang w:val="en-US"/>
        </w:rPr>
        <w:t xml:space="preserve"> will continuously increase its sourcing scale from China and expand its business </w:t>
      </w:r>
      <w:r w:rsidR="00AE16A5">
        <w:rPr>
          <w:lang w:val="en-US"/>
        </w:rPr>
        <w:t>throughout Asia</w:t>
      </w:r>
      <w:r w:rsidR="00E4553B">
        <w:rPr>
          <w:lang w:val="en-US"/>
        </w:rPr>
        <w:t xml:space="preserve">. Shenzhen sourcing center, as the most important part of this strategy, will be granted more duties and responsibilities. </w:t>
      </w:r>
      <w:r w:rsidR="000650C1">
        <w:rPr>
          <w:lang w:val="en-US"/>
        </w:rPr>
        <w:t xml:space="preserve">The </w:t>
      </w:r>
      <w:r w:rsidR="00AE16A5">
        <w:rPr>
          <w:lang w:val="en-US"/>
        </w:rPr>
        <w:t>Company will</w:t>
      </w:r>
      <w:r w:rsidR="00E4553B">
        <w:rPr>
          <w:lang w:val="en-US"/>
        </w:rPr>
        <w:t xml:space="preserve"> spread its arms to welcome the opportunities and challenges from China market. </w:t>
      </w:r>
    </w:p>
    <w:p w:rsidR="00F73D56" w:rsidRDefault="00F73D56">
      <w:pPr>
        <w:rPr>
          <w:lang w:val="en-US"/>
        </w:rPr>
      </w:pPr>
    </w:p>
    <w:p w:rsidR="00E4553B" w:rsidRPr="00830900" w:rsidRDefault="00E4553B" w:rsidP="00AE16A5">
      <w:pPr>
        <w:pStyle w:val="NormalWeb"/>
        <w:jc w:val="both"/>
      </w:pPr>
    </w:p>
    <w:sectPr w:rsidR="00E4553B" w:rsidRPr="00830900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D4" w:rsidRDefault="00A076D4" w:rsidP="000B7234">
      <w:pPr>
        <w:spacing w:after="0" w:line="240" w:lineRule="auto"/>
      </w:pPr>
      <w:r>
        <w:separator/>
      </w:r>
    </w:p>
  </w:endnote>
  <w:endnote w:type="continuationSeparator" w:id="0">
    <w:p w:rsidR="00A076D4" w:rsidRDefault="00A076D4" w:rsidP="000B7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D4" w:rsidRDefault="00A076D4" w:rsidP="000B7234">
      <w:pPr>
        <w:spacing w:after="0" w:line="240" w:lineRule="auto"/>
      </w:pPr>
      <w:r>
        <w:separator/>
      </w:r>
    </w:p>
  </w:footnote>
  <w:footnote w:type="continuationSeparator" w:id="0">
    <w:p w:rsidR="00A076D4" w:rsidRDefault="00A076D4" w:rsidP="000B7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34" w:rsidRDefault="000B7234" w:rsidP="000B7234">
    <w:pPr>
      <w:pStyle w:val="Header"/>
      <w:pBdr>
        <w:bottom w:val="none" w:sz="0" w:space="0" w:color="auto"/>
      </w:pBdr>
      <w:jc w:val="left"/>
    </w:pPr>
    <w:r>
      <w:tab/>
    </w:r>
    <w:r>
      <w:tab/>
    </w:r>
    <w:r>
      <w:rPr>
        <w:noProof/>
        <w:lang w:val="en-US"/>
      </w:rPr>
      <w:drawing>
        <wp:inline distT="0" distB="0" distL="0" distR="0" wp14:anchorId="6673D21D" wp14:editId="045097CD">
          <wp:extent cx="1009650" cy="673472"/>
          <wp:effectExtent l="0" t="0" r="0" b="0"/>
          <wp:docPr id="1" name="Picture 1" descr="D:\Beko\Design\10 LOGO\arcel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eko\Design\10 LOGO\arcel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211" cy="669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her Türkpençe">
    <w15:presenceInfo w15:providerId="AD" w15:userId="S-1-5-21-4123525995-717952863-618073954-17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C1"/>
    <w:rsid w:val="00027494"/>
    <w:rsid w:val="000650C1"/>
    <w:rsid w:val="000732DC"/>
    <w:rsid w:val="000B7234"/>
    <w:rsid w:val="0012049C"/>
    <w:rsid w:val="001232EC"/>
    <w:rsid w:val="00125E3A"/>
    <w:rsid w:val="00195BDB"/>
    <w:rsid w:val="00241F5C"/>
    <w:rsid w:val="003123A5"/>
    <w:rsid w:val="00326034"/>
    <w:rsid w:val="003339BE"/>
    <w:rsid w:val="00341950"/>
    <w:rsid w:val="003C42A3"/>
    <w:rsid w:val="004137C1"/>
    <w:rsid w:val="004C1DC3"/>
    <w:rsid w:val="004F0DF9"/>
    <w:rsid w:val="00521ED4"/>
    <w:rsid w:val="005A2121"/>
    <w:rsid w:val="006C4158"/>
    <w:rsid w:val="00792873"/>
    <w:rsid w:val="00814435"/>
    <w:rsid w:val="00830900"/>
    <w:rsid w:val="008331BB"/>
    <w:rsid w:val="009031A9"/>
    <w:rsid w:val="00A076D4"/>
    <w:rsid w:val="00AC742F"/>
    <w:rsid w:val="00AE16A5"/>
    <w:rsid w:val="00AF2E09"/>
    <w:rsid w:val="00B118AB"/>
    <w:rsid w:val="00B448B2"/>
    <w:rsid w:val="00B678A9"/>
    <w:rsid w:val="00CC25C0"/>
    <w:rsid w:val="00D04965"/>
    <w:rsid w:val="00D416F7"/>
    <w:rsid w:val="00DC7923"/>
    <w:rsid w:val="00E221DA"/>
    <w:rsid w:val="00E4553B"/>
    <w:rsid w:val="00E866A6"/>
    <w:rsid w:val="00F7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C1"/>
    <w:pPr>
      <w:spacing w:after="200" w:line="276" w:lineRule="auto"/>
    </w:pPr>
    <w:rPr>
      <w:kern w:val="0"/>
      <w:sz w:val="22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5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A21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9BE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9BE"/>
    <w:rPr>
      <w:kern w:val="0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0B72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B7234"/>
    <w:rPr>
      <w:kern w:val="0"/>
      <w:sz w:val="18"/>
      <w:szCs w:val="18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B723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7234"/>
    <w:rPr>
      <w:kern w:val="0"/>
      <w:sz w:val="18"/>
      <w:szCs w:val="18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C1"/>
    <w:pPr>
      <w:spacing w:after="200" w:line="276" w:lineRule="auto"/>
    </w:pPr>
    <w:rPr>
      <w:kern w:val="0"/>
      <w:sz w:val="22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5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A21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9BE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9BE"/>
    <w:rPr>
      <w:kern w:val="0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0B72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B7234"/>
    <w:rPr>
      <w:kern w:val="0"/>
      <w:sz w:val="18"/>
      <w:szCs w:val="18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B723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7234"/>
    <w:rPr>
      <w:kern w:val="0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03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ARCELIK AS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keywords>PUBLIC</cp:keywords>
  <cp:lastModifiedBy>A</cp:lastModifiedBy>
  <cp:revision>3</cp:revision>
  <cp:lastPrinted>2016-06-27T01:36:00Z</cp:lastPrinted>
  <dcterms:created xsi:type="dcterms:W3CDTF">2016-06-27T08:42:00Z</dcterms:created>
  <dcterms:modified xsi:type="dcterms:W3CDTF">2016-06-27T09:18:00Z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3e9e31a7-44cc-46f7-a519-a853af2bbf9e</vt:lpwstr>
  </property>
  <property fmtid="{D5CDD505-2E9C-101B-9397-08002B2CF9AE}" pid="3" name="CLASS">
    <vt:lpwstr>CLASS-A</vt:lpwstr>
  </property>
  <property fmtid="{D5CDD505-2E9C-101B-9397-08002B2CF9AE}" pid="4" name="INFOClassification">
    <vt:lpwstr>PUBLIC</vt:lpwstr>
  </property>
</Properties>
</file>